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ADA33" w14:textId="77777777" w:rsidR="000F7628" w:rsidRDefault="000F7628">
      <w:pPr>
        <w:tabs>
          <w:tab w:val="left" w:pos="5529"/>
        </w:tabs>
      </w:pPr>
    </w:p>
    <w:p w14:paraId="47C1989D" w14:textId="77777777" w:rsidR="000F7628" w:rsidRDefault="000F7628">
      <w:pPr>
        <w:tabs>
          <w:tab w:val="left" w:pos="5529"/>
        </w:tabs>
      </w:pPr>
    </w:p>
    <w:p w14:paraId="6908A0D0" w14:textId="77777777" w:rsidR="000F7628" w:rsidRDefault="000F7628">
      <w:pPr>
        <w:tabs>
          <w:tab w:val="left" w:pos="5529"/>
        </w:tabs>
      </w:pPr>
    </w:p>
    <w:p w14:paraId="0B0E4D58" w14:textId="77777777" w:rsidR="000F7628" w:rsidRDefault="000F7628">
      <w:pPr>
        <w:tabs>
          <w:tab w:val="left" w:pos="5529"/>
        </w:tabs>
      </w:pPr>
    </w:p>
    <w:p w14:paraId="3EB9CD29" w14:textId="77777777" w:rsidR="000F7628" w:rsidRDefault="000F7628">
      <w:pPr>
        <w:tabs>
          <w:tab w:val="left" w:pos="5529"/>
        </w:tabs>
      </w:pPr>
    </w:p>
    <w:p w14:paraId="79006D77" w14:textId="77777777" w:rsidR="000F7628" w:rsidRDefault="000F7628">
      <w:pPr>
        <w:tabs>
          <w:tab w:val="left" w:pos="5529"/>
        </w:tabs>
      </w:pPr>
    </w:p>
    <w:p w14:paraId="20746AB0" w14:textId="77777777" w:rsidR="000F7628" w:rsidRDefault="000F7628">
      <w:pPr>
        <w:tabs>
          <w:tab w:val="left" w:pos="5529"/>
        </w:tabs>
      </w:pPr>
    </w:p>
    <w:p w14:paraId="2D2DB08A" w14:textId="77777777" w:rsidR="000F7628" w:rsidRDefault="000F7628">
      <w:pPr>
        <w:tabs>
          <w:tab w:val="left" w:pos="5529"/>
        </w:tabs>
      </w:pPr>
    </w:p>
    <w:p w14:paraId="4CDA665D" w14:textId="77777777" w:rsidR="000F7628" w:rsidRDefault="000F7628">
      <w:pPr>
        <w:tabs>
          <w:tab w:val="left" w:pos="5529"/>
        </w:tabs>
      </w:pPr>
    </w:p>
    <w:p w14:paraId="7195DB85" w14:textId="77777777" w:rsidR="000F7628" w:rsidRDefault="000F7628">
      <w:pPr>
        <w:tabs>
          <w:tab w:val="left" w:pos="5529"/>
        </w:tabs>
      </w:pPr>
    </w:p>
    <w:p w14:paraId="1D136013" w14:textId="77777777" w:rsidR="000F7628" w:rsidRDefault="000F7628">
      <w:pPr>
        <w:tabs>
          <w:tab w:val="left" w:pos="5529"/>
        </w:tabs>
      </w:pPr>
    </w:p>
    <w:p w14:paraId="0B597BF7" w14:textId="77777777" w:rsidR="000F7628" w:rsidRDefault="000F7628">
      <w:pPr>
        <w:tabs>
          <w:tab w:val="left" w:pos="5529"/>
        </w:tabs>
      </w:pPr>
    </w:p>
    <w:p w14:paraId="02F57C04" w14:textId="77777777" w:rsidR="000F7628" w:rsidRDefault="000F7628">
      <w:pPr>
        <w:tabs>
          <w:tab w:val="left" w:pos="5529"/>
        </w:tabs>
      </w:pPr>
    </w:p>
    <w:p w14:paraId="1EA34B4B" w14:textId="77777777" w:rsidR="000F7628" w:rsidRDefault="000F7628">
      <w:pPr>
        <w:tabs>
          <w:tab w:val="left" w:pos="5529"/>
        </w:tabs>
      </w:pPr>
    </w:p>
    <w:p w14:paraId="798C4BAB" w14:textId="77777777" w:rsidR="000F7628" w:rsidRDefault="000F7628">
      <w:pPr>
        <w:tabs>
          <w:tab w:val="left" w:pos="5529"/>
        </w:tabs>
      </w:pPr>
    </w:p>
    <w:p w14:paraId="163FE4A5" w14:textId="77777777" w:rsidR="000F7628" w:rsidRDefault="000F7628">
      <w:pPr>
        <w:tabs>
          <w:tab w:val="left" w:pos="5529"/>
        </w:tabs>
      </w:pPr>
      <w:r w:rsidRPr="008E498B">
        <w:rPr>
          <w:noProof/>
        </w:rPr>
        <w:t>08-Dec-2022</w:t>
      </w:r>
    </w:p>
    <w:p w14:paraId="2C335BCB" w14:textId="77777777" w:rsidR="000F7628" w:rsidRDefault="000F7628">
      <w:pPr>
        <w:tabs>
          <w:tab w:val="left" w:pos="5529"/>
        </w:tabs>
      </w:pPr>
    </w:p>
    <w:p w14:paraId="49554A05" w14:textId="77777777" w:rsidR="000F7628" w:rsidRDefault="000F7628">
      <w:pPr>
        <w:tabs>
          <w:tab w:val="left" w:pos="5529"/>
        </w:tabs>
      </w:pPr>
    </w:p>
    <w:p w14:paraId="68058266" w14:textId="77777777" w:rsidR="000F7628" w:rsidRDefault="000F7628">
      <w:pPr>
        <w:tabs>
          <w:tab w:val="left" w:pos="5529"/>
        </w:tabs>
      </w:pPr>
    </w:p>
    <w:p w14:paraId="36686211" w14:textId="77777777" w:rsidR="000F7628" w:rsidRPr="008E498B" w:rsidRDefault="000F7628" w:rsidP="004727D4">
      <w:pPr>
        <w:framePr w:w="4279" w:h="2342" w:hRule="exact" w:wrap="around" w:vAnchor="page" w:hAnchor="page" w:x="1419" w:y="2642"/>
        <w:rPr>
          <w:noProof/>
        </w:rPr>
      </w:pPr>
      <w:r w:rsidRPr="008E498B">
        <w:rPr>
          <w:noProof/>
        </w:rPr>
        <w:t>Ms Christine Adams,</w:t>
      </w:r>
    </w:p>
    <w:p w14:paraId="5D86E5F0" w14:textId="77777777" w:rsidR="000F7628" w:rsidRPr="008E498B" w:rsidRDefault="000F7628" w:rsidP="004727D4">
      <w:pPr>
        <w:framePr w:w="4279" w:h="2342" w:hRule="exact" w:wrap="around" w:vAnchor="page" w:hAnchor="page" w:x="1419" w:y="2642"/>
        <w:rPr>
          <w:noProof/>
        </w:rPr>
      </w:pPr>
      <w:r w:rsidRPr="008E498B">
        <w:rPr>
          <w:noProof/>
        </w:rPr>
        <w:t>Clerk  Blawith &amp; Subberthwaite</w:t>
      </w:r>
    </w:p>
    <w:p w14:paraId="1B301822" w14:textId="77777777" w:rsidR="000F7628" w:rsidRPr="008E498B" w:rsidRDefault="000F7628" w:rsidP="004727D4">
      <w:pPr>
        <w:framePr w:w="4279" w:h="2342" w:hRule="exact" w:wrap="around" w:vAnchor="page" w:hAnchor="page" w:x="1419" w:y="2642"/>
        <w:rPr>
          <w:noProof/>
        </w:rPr>
      </w:pPr>
      <w:r w:rsidRPr="008E498B">
        <w:rPr>
          <w:noProof/>
        </w:rPr>
        <w:t>Browfoot Cottage</w:t>
      </w:r>
    </w:p>
    <w:p w14:paraId="1F1A9211" w14:textId="77777777" w:rsidR="000F7628" w:rsidRPr="008E498B" w:rsidRDefault="000F7628" w:rsidP="004727D4">
      <w:pPr>
        <w:framePr w:w="4279" w:h="2342" w:hRule="exact" w:wrap="around" w:vAnchor="page" w:hAnchor="page" w:x="1419" w:y="2642"/>
        <w:rPr>
          <w:noProof/>
        </w:rPr>
      </w:pPr>
      <w:r w:rsidRPr="008E498B">
        <w:rPr>
          <w:noProof/>
        </w:rPr>
        <w:t>Grizebeck</w:t>
      </w:r>
    </w:p>
    <w:p w14:paraId="5962551D" w14:textId="77777777" w:rsidR="000F7628" w:rsidRPr="008E498B" w:rsidRDefault="000F7628" w:rsidP="004727D4">
      <w:pPr>
        <w:framePr w:w="4279" w:h="2342" w:hRule="exact" w:wrap="around" w:vAnchor="page" w:hAnchor="page" w:x="1419" w:y="2642"/>
        <w:rPr>
          <w:noProof/>
        </w:rPr>
      </w:pPr>
      <w:r w:rsidRPr="008E498B">
        <w:rPr>
          <w:noProof/>
        </w:rPr>
        <w:t>Kirkby-in-Furness</w:t>
      </w:r>
    </w:p>
    <w:p w14:paraId="2C68298E" w14:textId="77777777" w:rsidR="000F7628" w:rsidRPr="008E498B" w:rsidRDefault="000F7628" w:rsidP="004727D4">
      <w:pPr>
        <w:framePr w:w="4279" w:h="2342" w:hRule="exact" w:wrap="around" w:vAnchor="page" w:hAnchor="page" w:x="1419" w:y="2642"/>
        <w:rPr>
          <w:noProof/>
        </w:rPr>
      </w:pPr>
      <w:r w:rsidRPr="008E498B">
        <w:rPr>
          <w:noProof/>
        </w:rPr>
        <w:t>Cumbria</w:t>
      </w:r>
    </w:p>
    <w:p w14:paraId="330EF544" w14:textId="77777777" w:rsidR="000F7628" w:rsidRDefault="000F7628" w:rsidP="00B9714C">
      <w:pPr>
        <w:framePr w:w="4279" w:h="2342" w:hRule="exact" w:wrap="around" w:vAnchor="page" w:hAnchor="page" w:x="1419" w:y="2642"/>
      </w:pPr>
      <w:r w:rsidRPr="008E498B">
        <w:rPr>
          <w:noProof/>
        </w:rPr>
        <w:t>LA17 7XH</w:t>
      </w:r>
    </w:p>
    <w:p w14:paraId="5FE412E2" w14:textId="1CFFEEE5" w:rsidR="000F7628" w:rsidRDefault="000F7628">
      <w:pPr>
        <w:jc w:val="both"/>
      </w:pPr>
      <w:r>
        <w:t>Dear Madam</w:t>
      </w:r>
    </w:p>
    <w:p w14:paraId="4BB5587E" w14:textId="77777777" w:rsidR="000F7628" w:rsidRDefault="000F7628">
      <w:pPr>
        <w:jc w:val="both"/>
      </w:pPr>
    </w:p>
    <w:p w14:paraId="0710C54D" w14:textId="77777777" w:rsidR="000F7628" w:rsidRDefault="000F7628">
      <w:pPr>
        <w:rPr>
          <w:b/>
        </w:rPr>
      </w:pPr>
      <w:r>
        <w:rPr>
          <w:b/>
        </w:rPr>
        <w:t>Town and Country Planning (Enforcement) (Written representations procedure) (</w:t>
      </w:r>
      <w:smartTag w:uri="urn:schemas-microsoft-com:office:smarttags" w:element="country-region">
        <w:smartTag w:uri="urn:schemas-microsoft-com:office:smarttags" w:element="place">
          <w:r>
            <w:rPr>
              <w:b/>
            </w:rPr>
            <w:t>England</w:t>
          </w:r>
        </w:smartTag>
      </w:smartTag>
      <w:r>
        <w:rPr>
          <w:b/>
        </w:rPr>
        <w:t>) Regulations 2002</w:t>
      </w:r>
    </w:p>
    <w:p w14:paraId="296DC130" w14:textId="77777777" w:rsidR="000F7628" w:rsidRDefault="000F7628">
      <w:pPr>
        <w:rPr>
          <w:b/>
        </w:rPr>
      </w:pPr>
      <w:r>
        <w:rPr>
          <w:b/>
        </w:rPr>
        <w:t xml:space="preserve">Enforcement notice appeal by:  </w:t>
      </w:r>
    </w:p>
    <w:p w14:paraId="72991A56" w14:textId="77777777" w:rsidR="000F7628" w:rsidRDefault="000F7628">
      <w:pPr>
        <w:rPr>
          <w:b/>
        </w:rPr>
      </w:pPr>
      <w:r>
        <w:rPr>
          <w:b/>
        </w:rPr>
        <w:t xml:space="preserve">Site: </w:t>
      </w:r>
      <w:r w:rsidRPr="008E498B">
        <w:rPr>
          <w:b/>
          <w:noProof/>
        </w:rPr>
        <w:t>Land lying to the south of Brown Howe, Water Yeat, Ulverston</w:t>
      </w:r>
    </w:p>
    <w:p w14:paraId="76945584" w14:textId="77777777" w:rsidR="000F7628" w:rsidRDefault="000F7628">
      <w:pPr>
        <w:rPr>
          <w:b/>
        </w:rPr>
      </w:pPr>
    </w:p>
    <w:p w14:paraId="0108B149" w14:textId="77777777" w:rsidR="000F7628" w:rsidRDefault="000F7628"/>
    <w:p w14:paraId="4585DFE9" w14:textId="77777777" w:rsidR="000F7628" w:rsidRDefault="000F7628"/>
    <w:p w14:paraId="5793C987" w14:textId="77777777" w:rsidR="00F90EB0" w:rsidRDefault="00F90EB0" w:rsidP="00F90EB0">
      <w:r>
        <w:t>I am writing to let you know that Mr Barratt has lodged an appeal against the enforcement notice we recently issued to rectify the alleged breach of planning control relating to o</w:t>
      </w:r>
      <w:r w:rsidRPr="00052AF3">
        <w:t>perational development comprising the formation of hard surfaces by way of the laying of crushed slate aggregate</w:t>
      </w:r>
      <w:r>
        <w:t>.  I am attaching a plan showing the land in question.  An Inspector appointed by the Secretary of State will now determine this appeal.</w:t>
      </w:r>
    </w:p>
    <w:p w14:paraId="5BA73634" w14:textId="77777777" w:rsidR="00F90EB0" w:rsidRDefault="00F90EB0" w:rsidP="00F90EB0"/>
    <w:p w14:paraId="38D753E4" w14:textId="77777777" w:rsidR="00F90EB0" w:rsidRDefault="00F90EB0" w:rsidP="00F90EB0">
      <w:r>
        <w:t>The enforcement notice was issued because:</w:t>
      </w:r>
    </w:p>
    <w:p w14:paraId="37BA13FE" w14:textId="77777777" w:rsidR="00F90EB0" w:rsidRDefault="00F90EB0" w:rsidP="00F90EB0"/>
    <w:p w14:paraId="789DB9A8" w14:textId="77777777" w:rsidR="00F90EB0" w:rsidRPr="00E1183A" w:rsidRDefault="00F90EB0" w:rsidP="00F90EB0">
      <w:pPr>
        <w:ind w:left="720"/>
        <w:rPr>
          <w:i/>
        </w:rPr>
      </w:pPr>
      <w:r w:rsidRPr="00E1183A">
        <w:rPr>
          <w:i/>
        </w:rPr>
        <w:t>It appears to the Authority that the above breach of planning control has occurred within the last four years.</w:t>
      </w:r>
    </w:p>
    <w:p w14:paraId="55E85FAF" w14:textId="77777777" w:rsidR="00F90EB0" w:rsidRDefault="00F90EB0" w:rsidP="00F90EB0"/>
    <w:p w14:paraId="4EABADF1" w14:textId="77777777" w:rsidR="00F90EB0" w:rsidRPr="00EA7EE8" w:rsidRDefault="00F90EB0" w:rsidP="00F90EB0">
      <w:pPr>
        <w:ind w:firstLine="720"/>
        <w:rPr>
          <w:i/>
        </w:rPr>
      </w:pPr>
      <w:r w:rsidRPr="00EA7EE8">
        <w:rPr>
          <w:i/>
        </w:rPr>
        <w:t>Operational development comprising the formation of hard surfaces by way of the</w:t>
      </w:r>
    </w:p>
    <w:p w14:paraId="2B3CC993" w14:textId="77777777" w:rsidR="00F90EB0" w:rsidRPr="00EA7EE8" w:rsidRDefault="00F90EB0" w:rsidP="00F90EB0">
      <w:pPr>
        <w:ind w:left="720"/>
        <w:rPr>
          <w:i/>
        </w:rPr>
      </w:pPr>
      <w:r w:rsidRPr="00EA7EE8">
        <w:rPr>
          <w:i/>
        </w:rPr>
        <w:t>laying of crushed slate aggregate has occurred. This development is sited within an undeveloped field in the open countryside and are intrusive and uncharacteristic</w:t>
      </w:r>
    </w:p>
    <w:p w14:paraId="560DC9C5" w14:textId="77777777" w:rsidR="00F90EB0" w:rsidRPr="00EA7EE8" w:rsidRDefault="00F90EB0" w:rsidP="00F90EB0">
      <w:pPr>
        <w:ind w:firstLine="720"/>
        <w:rPr>
          <w:i/>
        </w:rPr>
      </w:pPr>
      <w:r w:rsidRPr="00EA7EE8">
        <w:rPr>
          <w:i/>
        </w:rPr>
        <w:t>within the otherwise undeveloped open countryside.</w:t>
      </w:r>
    </w:p>
    <w:p w14:paraId="6A025B56" w14:textId="77777777" w:rsidR="00F90EB0" w:rsidRPr="00EA7EE8" w:rsidRDefault="00F90EB0" w:rsidP="00F90EB0">
      <w:pPr>
        <w:rPr>
          <w:i/>
        </w:rPr>
      </w:pPr>
    </w:p>
    <w:p w14:paraId="7776EB19" w14:textId="77777777" w:rsidR="00F90EB0" w:rsidRPr="00EA7EE8" w:rsidRDefault="00F90EB0" w:rsidP="00F90EB0">
      <w:pPr>
        <w:ind w:firstLine="720"/>
        <w:rPr>
          <w:i/>
        </w:rPr>
      </w:pPr>
      <w:r w:rsidRPr="00EA7EE8">
        <w:rPr>
          <w:i/>
        </w:rPr>
        <w:t>There is no evidence available to establish that the unauthorised development has</w:t>
      </w:r>
    </w:p>
    <w:p w14:paraId="28261DC3" w14:textId="77777777" w:rsidR="00F90EB0" w:rsidRPr="00EA7EE8" w:rsidRDefault="00F90EB0" w:rsidP="00F90EB0">
      <w:pPr>
        <w:ind w:firstLine="720"/>
        <w:rPr>
          <w:i/>
        </w:rPr>
      </w:pPr>
      <w:r w:rsidRPr="00EA7EE8">
        <w:rPr>
          <w:i/>
        </w:rPr>
        <w:t>not reduced the level of biodiversity on the site. The development has resulted in a</w:t>
      </w:r>
    </w:p>
    <w:p w14:paraId="59508918" w14:textId="77777777" w:rsidR="00F90EB0" w:rsidRPr="00EA7EE8" w:rsidRDefault="00F90EB0" w:rsidP="00F90EB0">
      <w:pPr>
        <w:ind w:firstLine="720"/>
        <w:rPr>
          <w:i/>
        </w:rPr>
      </w:pPr>
      <w:r w:rsidRPr="00EA7EE8">
        <w:rPr>
          <w:i/>
        </w:rPr>
        <w:t>harmful direct effect to the Sliving Moss Field Country Wildlife Site and the shore line</w:t>
      </w:r>
    </w:p>
    <w:p w14:paraId="01A853F6" w14:textId="77777777" w:rsidR="00F90EB0" w:rsidRPr="00EA7EE8" w:rsidRDefault="00F90EB0" w:rsidP="00F90EB0">
      <w:pPr>
        <w:ind w:firstLine="720"/>
        <w:rPr>
          <w:i/>
        </w:rPr>
      </w:pPr>
      <w:r w:rsidRPr="00EA7EE8">
        <w:rPr>
          <w:i/>
        </w:rPr>
        <w:t>of Coniston Water Country Wildlife Site. The development has also results in physical</w:t>
      </w:r>
    </w:p>
    <w:p w14:paraId="31A9A99C" w14:textId="77777777" w:rsidR="00F90EB0" w:rsidRPr="00EA7EE8" w:rsidRDefault="00F90EB0" w:rsidP="00F90EB0">
      <w:pPr>
        <w:ind w:firstLine="720"/>
        <w:rPr>
          <w:i/>
        </w:rPr>
      </w:pPr>
      <w:r w:rsidRPr="00EA7EE8">
        <w:rPr>
          <w:i/>
        </w:rPr>
        <w:t>damage and harm to the root systems of trees in particular the trees, protected by a</w:t>
      </w:r>
    </w:p>
    <w:p w14:paraId="54DC83B6" w14:textId="77777777" w:rsidR="00F90EB0" w:rsidRPr="00EA7EE8" w:rsidRDefault="00F90EB0" w:rsidP="00F90EB0">
      <w:pPr>
        <w:ind w:firstLine="720"/>
        <w:rPr>
          <w:i/>
        </w:rPr>
      </w:pPr>
      <w:r w:rsidRPr="00EA7EE8">
        <w:rPr>
          <w:i/>
        </w:rPr>
        <w:t>woodland Tree Preservation Order, along the northern perimeter of the site.</w:t>
      </w:r>
    </w:p>
    <w:p w14:paraId="2AB5D1BF" w14:textId="77777777" w:rsidR="00F90EB0" w:rsidRPr="00EA7EE8" w:rsidRDefault="00F90EB0" w:rsidP="00F90EB0">
      <w:pPr>
        <w:rPr>
          <w:i/>
        </w:rPr>
      </w:pPr>
    </w:p>
    <w:p w14:paraId="1C3C487B" w14:textId="77777777" w:rsidR="00F90EB0" w:rsidRPr="00EA7EE8" w:rsidRDefault="00F90EB0" w:rsidP="00F90EB0">
      <w:pPr>
        <w:rPr>
          <w:i/>
        </w:rPr>
      </w:pPr>
    </w:p>
    <w:p w14:paraId="4FB56415" w14:textId="77777777" w:rsidR="00F90EB0" w:rsidRPr="00EA7EE8" w:rsidRDefault="00F90EB0" w:rsidP="00F90EB0">
      <w:pPr>
        <w:rPr>
          <w:i/>
        </w:rPr>
      </w:pPr>
    </w:p>
    <w:p w14:paraId="7CCD6BD1" w14:textId="77777777" w:rsidR="00F90EB0" w:rsidRPr="00EA7EE8" w:rsidRDefault="00F90EB0" w:rsidP="00F90EB0">
      <w:pPr>
        <w:rPr>
          <w:i/>
        </w:rPr>
      </w:pPr>
    </w:p>
    <w:p w14:paraId="6FAE2A3B" w14:textId="77777777" w:rsidR="00F90EB0" w:rsidRPr="00EA7EE8" w:rsidRDefault="00F90EB0" w:rsidP="00F90EB0">
      <w:pPr>
        <w:rPr>
          <w:i/>
        </w:rPr>
      </w:pPr>
    </w:p>
    <w:p w14:paraId="07971CA3" w14:textId="77777777" w:rsidR="00F90EB0" w:rsidRPr="00EA7EE8" w:rsidRDefault="00F90EB0" w:rsidP="00F90EB0">
      <w:pPr>
        <w:rPr>
          <w:i/>
        </w:rPr>
      </w:pPr>
    </w:p>
    <w:p w14:paraId="4B324ECA" w14:textId="77777777" w:rsidR="00F90EB0" w:rsidRPr="00EA7EE8" w:rsidRDefault="00F90EB0" w:rsidP="00F90EB0">
      <w:pPr>
        <w:rPr>
          <w:i/>
        </w:rPr>
      </w:pPr>
    </w:p>
    <w:p w14:paraId="6405705A" w14:textId="77777777" w:rsidR="00F90EB0" w:rsidRPr="00EA7EE8" w:rsidRDefault="00F90EB0" w:rsidP="00F90EB0">
      <w:pPr>
        <w:rPr>
          <w:i/>
        </w:rPr>
      </w:pPr>
    </w:p>
    <w:p w14:paraId="3FB405C9" w14:textId="77777777" w:rsidR="00F90EB0" w:rsidRPr="00EA7EE8" w:rsidRDefault="00F90EB0" w:rsidP="00F90EB0">
      <w:pPr>
        <w:rPr>
          <w:i/>
        </w:rPr>
      </w:pPr>
    </w:p>
    <w:p w14:paraId="784EC8BB" w14:textId="77777777" w:rsidR="00F90EB0" w:rsidRPr="00EA7EE8" w:rsidRDefault="00F90EB0" w:rsidP="00F90EB0">
      <w:pPr>
        <w:rPr>
          <w:i/>
        </w:rPr>
      </w:pPr>
    </w:p>
    <w:p w14:paraId="0177B08A" w14:textId="77777777" w:rsidR="00F90EB0" w:rsidRPr="00EA7EE8" w:rsidRDefault="00F90EB0" w:rsidP="00F90EB0">
      <w:pPr>
        <w:rPr>
          <w:i/>
        </w:rPr>
      </w:pPr>
    </w:p>
    <w:p w14:paraId="67BC4252" w14:textId="77777777" w:rsidR="00F90EB0" w:rsidRPr="00EA7EE8" w:rsidRDefault="00F90EB0" w:rsidP="00F90EB0">
      <w:pPr>
        <w:rPr>
          <w:i/>
        </w:rPr>
      </w:pPr>
    </w:p>
    <w:p w14:paraId="3C4939BA" w14:textId="77777777" w:rsidR="00F90EB0" w:rsidRPr="00EA7EE8" w:rsidRDefault="00F90EB0" w:rsidP="00F90EB0">
      <w:pPr>
        <w:ind w:left="720"/>
        <w:rPr>
          <w:i/>
        </w:rPr>
      </w:pPr>
      <w:r w:rsidRPr="00EA7EE8">
        <w:rPr>
          <w:i/>
        </w:rPr>
        <w:t>For the reasons set out above the development is unacceptable and contrary to the provisions of the Development Plan in particular Policy 01 (National and international significance of the Lake District), 02 (Spatial strategy), 04 (Biodiversity and geodiversity), 05 (Protecting the spectacular landscape), 06 (Design and development) and 24 (Lakeshore development) of the Lake District National Park Local Plan 2020-2035 and the National Planning Policy Framework.</w:t>
      </w:r>
    </w:p>
    <w:p w14:paraId="60387620" w14:textId="77777777" w:rsidR="00F90EB0" w:rsidRDefault="00F90EB0" w:rsidP="00F90EB0"/>
    <w:p w14:paraId="7118967E" w14:textId="77777777" w:rsidR="00F90EB0" w:rsidRPr="00A07B83" w:rsidRDefault="00F90EB0" w:rsidP="00F90EB0">
      <w:pPr>
        <w:rPr>
          <w:rFonts w:cs="Arial"/>
        </w:rPr>
      </w:pPr>
      <w:r w:rsidRPr="00A07B83">
        <w:rPr>
          <w:rFonts w:cs="Arial"/>
        </w:rPr>
        <w:t>The appellant has appealed on the grounds that:</w:t>
      </w:r>
    </w:p>
    <w:p w14:paraId="57525D0D" w14:textId="77777777" w:rsidR="00F90EB0" w:rsidRPr="00A07B83" w:rsidRDefault="00F90EB0" w:rsidP="00F90EB0">
      <w:pPr>
        <w:rPr>
          <w:rFonts w:cs="Arial"/>
        </w:rPr>
      </w:pPr>
    </w:p>
    <w:p w14:paraId="0DC8B08A" w14:textId="77777777" w:rsidR="00F90EB0" w:rsidRPr="00694066" w:rsidRDefault="00F90EB0" w:rsidP="00F90EB0">
      <w:pPr>
        <w:pStyle w:val="ListParagraph"/>
        <w:numPr>
          <w:ilvl w:val="0"/>
          <w:numId w:val="1"/>
        </w:numPr>
        <w:rPr>
          <w:rFonts w:cs="Arial"/>
          <w:szCs w:val="23"/>
          <w:lang w:eastAsia="en-GB"/>
        </w:rPr>
      </w:pPr>
      <w:r w:rsidRPr="00694066">
        <w:rPr>
          <w:rFonts w:cs="Arial"/>
          <w:szCs w:val="23"/>
          <w:lang w:eastAsia="en-GB"/>
        </w:rPr>
        <w:t>That planning permission should be granted for what is alleged in the notice.</w:t>
      </w:r>
    </w:p>
    <w:p w14:paraId="6729586D" w14:textId="77777777" w:rsidR="00F90EB0" w:rsidRPr="00A07B83" w:rsidRDefault="00F90EB0" w:rsidP="00F90EB0">
      <w:pPr>
        <w:autoSpaceDE w:val="0"/>
        <w:autoSpaceDN w:val="0"/>
        <w:adjustRightInd w:val="0"/>
        <w:rPr>
          <w:rFonts w:cs="Arial"/>
          <w:szCs w:val="23"/>
          <w:lang w:eastAsia="en-GB"/>
        </w:rPr>
      </w:pPr>
    </w:p>
    <w:p w14:paraId="38323393" w14:textId="77777777" w:rsidR="00F90EB0" w:rsidRPr="00A07B83" w:rsidRDefault="00F90EB0" w:rsidP="00F90EB0">
      <w:pPr>
        <w:autoSpaceDE w:val="0"/>
        <w:autoSpaceDN w:val="0"/>
        <w:adjustRightInd w:val="0"/>
        <w:ind w:left="360"/>
        <w:rPr>
          <w:rFonts w:cs="Arial"/>
          <w:szCs w:val="23"/>
          <w:lang w:eastAsia="en-GB"/>
        </w:rPr>
      </w:pPr>
      <w:r w:rsidRPr="00A07B83">
        <w:rPr>
          <w:rFonts w:cs="Arial"/>
          <w:szCs w:val="23"/>
          <w:lang w:eastAsia="en-GB"/>
        </w:rPr>
        <w:t>(C) That there has not been a breach of planning control (for example because permission has</w:t>
      </w:r>
      <w:r>
        <w:rPr>
          <w:rFonts w:cs="Arial"/>
          <w:szCs w:val="23"/>
          <w:lang w:eastAsia="en-GB"/>
        </w:rPr>
        <w:t xml:space="preserve"> </w:t>
      </w:r>
      <w:r w:rsidRPr="00A07B83">
        <w:rPr>
          <w:rFonts w:cs="Arial"/>
          <w:szCs w:val="23"/>
          <w:lang w:eastAsia="en-GB"/>
        </w:rPr>
        <w:t>already been granted, or it is "permitted development").</w:t>
      </w:r>
    </w:p>
    <w:p w14:paraId="78F17068" w14:textId="77777777" w:rsidR="00F90EB0" w:rsidRPr="00A07B83" w:rsidRDefault="00F90EB0" w:rsidP="00F90EB0">
      <w:pPr>
        <w:ind w:firstLine="360"/>
        <w:rPr>
          <w:rFonts w:cs="Arial"/>
          <w:szCs w:val="23"/>
          <w:lang w:eastAsia="en-GB"/>
        </w:rPr>
      </w:pPr>
    </w:p>
    <w:p w14:paraId="61723619" w14:textId="77777777" w:rsidR="00F90EB0" w:rsidRPr="00A07B83" w:rsidRDefault="00F90EB0" w:rsidP="00F90EB0">
      <w:pPr>
        <w:ind w:left="360"/>
        <w:rPr>
          <w:rFonts w:cs="Arial"/>
          <w:szCs w:val="23"/>
          <w:lang w:eastAsia="en-GB"/>
        </w:rPr>
      </w:pPr>
      <w:r w:rsidRPr="00A07B83">
        <w:rPr>
          <w:rFonts w:cs="Arial"/>
          <w:szCs w:val="23"/>
          <w:lang w:eastAsia="en-GB"/>
        </w:rPr>
        <w:t>(D) That, at the time the enforcement notice was issued, it was too late to take enforcement action</w:t>
      </w:r>
      <w:r>
        <w:rPr>
          <w:rFonts w:cs="Arial"/>
          <w:szCs w:val="23"/>
          <w:lang w:eastAsia="en-GB"/>
        </w:rPr>
        <w:t xml:space="preserve"> </w:t>
      </w:r>
      <w:r w:rsidRPr="00A07B83">
        <w:rPr>
          <w:rFonts w:cs="Arial"/>
          <w:szCs w:val="23"/>
          <w:lang w:eastAsia="en-GB"/>
        </w:rPr>
        <w:t>against the matters stated in the notice.</w:t>
      </w:r>
    </w:p>
    <w:p w14:paraId="759241B5" w14:textId="77777777" w:rsidR="00F90EB0" w:rsidRPr="00A07B83" w:rsidRDefault="00F90EB0" w:rsidP="00F90EB0">
      <w:pPr>
        <w:ind w:firstLine="360"/>
        <w:rPr>
          <w:rFonts w:cs="Arial"/>
          <w:szCs w:val="23"/>
        </w:rPr>
      </w:pPr>
    </w:p>
    <w:p w14:paraId="06EFBACA" w14:textId="77777777" w:rsidR="00F90EB0" w:rsidRPr="00A07B83" w:rsidRDefault="00F90EB0" w:rsidP="00F90EB0">
      <w:pPr>
        <w:ind w:left="360"/>
        <w:rPr>
          <w:rFonts w:cs="Arial"/>
          <w:szCs w:val="23"/>
        </w:rPr>
      </w:pPr>
      <w:r w:rsidRPr="00A07B83">
        <w:rPr>
          <w:rFonts w:cs="Arial"/>
          <w:szCs w:val="23"/>
        </w:rPr>
        <w:t>(F)</w:t>
      </w:r>
      <w:r w:rsidRPr="00A07B83">
        <w:rPr>
          <w:rFonts w:cs="Arial"/>
          <w:szCs w:val="23"/>
          <w:lang w:eastAsia="en-GB"/>
        </w:rPr>
        <w:t xml:space="preserve"> The steps required to comply with the requirements of the notice are excessive, and lesser steps</w:t>
      </w:r>
      <w:r w:rsidRPr="00A07B83">
        <w:rPr>
          <w:rFonts w:cs="Arial"/>
          <w:szCs w:val="23"/>
        </w:rPr>
        <w:t xml:space="preserve"> </w:t>
      </w:r>
      <w:r w:rsidRPr="00A07B83">
        <w:rPr>
          <w:rFonts w:cs="Arial"/>
          <w:szCs w:val="23"/>
          <w:lang w:eastAsia="en-GB"/>
        </w:rPr>
        <w:t>would overcome the objections.</w:t>
      </w:r>
    </w:p>
    <w:p w14:paraId="35DD7894" w14:textId="77777777" w:rsidR="00F90EB0" w:rsidRPr="00A07B83" w:rsidRDefault="00F90EB0" w:rsidP="00F90EB0">
      <w:pPr>
        <w:rPr>
          <w:szCs w:val="23"/>
        </w:rPr>
      </w:pPr>
    </w:p>
    <w:p w14:paraId="0C678B27" w14:textId="77777777" w:rsidR="00F90EB0" w:rsidRPr="00A07B83" w:rsidRDefault="00F90EB0" w:rsidP="00F90EB0">
      <w:pPr>
        <w:rPr>
          <w:szCs w:val="23"/>
        </w:rPr>
      </w:pPr>
      <w:r w:rsidRPr="00A07B83">
        <w:rPr>
          <w:szCs w:val="23"/>
        </w:rPr>
        <w:t xml:space="preserve">The appellant has asked that the appeal be dealt with by the written representations procedure.  So both the appellant and ourselves will be sending written statements to the Planning Inspectorate.  </w:t>
      </w:r>
    </w:p>
    <w:p w14:paraId="7B521248" w14:textId="77777777" w:rsidR="00F90EB0" w:rsidRDefault="00F90EB0" w:rsidP="00F90EB0"/>
    <w:p w14:paraId="1694606D" w14:textId="77777777" w:rsidR="00F90EB0" w:rsidRDefault="00F90EB0" w:rsidP="00F90EB0">
      <w:r>
        <w:t xml:space="preserve">If you wish to make any comments on the appeal you can search for and comment on cases online at </w:t>
      </w:r>
      <w:hyperlink r:id="rId7" w:history="1">
        <w:r w:rsidRPr="002959E8">
          <w:rPr>
            <w:rStyle w:val="Hyperlink"/>
          </w:rPr>
          <w:t>https://www.gov.uk/appeal-planning-inspectorate</w:t>
        </w:r>
      </w:hyperlink>
      <w:r>
        <w:t xml:space="preserve"> then select ‘start now’. You can access the case by putting the reference number </w:t>
      </w:r>
      <w:r w:rsidRPr="007902C3">
        <w:rPr>
          <w:noProof/>
        </w:rPr>
        <w:t>APP/Q9495/C/22/3310592</w:t>
      </w:r>
      <w:r>
        <w:t xml:space="preserve"> into the ‘Case Ref’ field of the ‘Search’ page and clicking on the submit search button. Any comments must be submitted no later than 17 January 2023.</w:t>
      </w:r>
    </w:p>
    <w:p w14:paraId="5543EA45" w14:textId="77777777" w:rsidR="00F90EB0" w:rsidRDefault="00F90EB0" w:rsidP="00F90EB0"/>
    <w:p w14:paraId="297F4D82" w14:textId="77777777" w:rsidR="00F90EB0" w:rsidRDefault="00F90EB0" w:rsidP="00F90EB0">
      <w:r>
        <w:t xml:space="preserve">If you do not have internet access you can write directly to </w:t>
      </w:r>
      <w:r w:rsidRPr="00ED24FF">
        <w:t>the Planning Inspectorate</w:t>
      </w:r>
      <w:r>
        <w:t xml:space="preserve">, Room 3A Eagle, Temple Quay House, 2 The Square, Temple Quay, Bristol, BS1 6PN. </w:t>
      </w:r>
    </w:p>
    <w:p w14:paraId="13CD320C" w14:textId="77777777" w:rsidR="00F90EB0" w:rsidRDefault="00F90EB0" w:rsidP="00F90EB0"/>
    <w:p w14:paraId="4205A437" w14:textId="77777777" w:rsidR="00F90EB0" w:rsidRDefault="00F90EB0" w:rsidP="00F90EB0">
      <w:r>
        <w:t xml:space="preserve">Please quote the reference </w:t>
      </w:r>
      <w:r w:rsidRPr="007902C3">
        <w:rPr>
          <w:noProof/>
        </w:rPr>
        <w:t>APP/Q9495/C/22/3310592</w:t>
      </w:r>
      <w:r>
        <w:t xml:space="preserve"> making sure your comments are with them no later than 17 January 2023. Comments received after the deadline will not be seen by the Inspector and will be returned to you.  Representations will not be acknowledged.</w:t>
      </w:r>
    </w:p>
    <w:p w14:paraId="6D79B21C" w14:textId="77777777" w:rsidR="00F90EB0" w:rsidRDefault="00F90EB0" w:rsidP="00F90EB0"/>
    <w:p w14:paraId="70B2DE18" w14:textId="77777777" w:rsidR="00F90EB0" w:rsidRDefault="00F90EB0" w:rsidP="00F90EB0">
      <w:r>
        <w:t>Please note that any representations you submit to the Planning Inspectorate will be copied to the appellant and this local planning authority and will be considered by the Inspector when determining the appeal.</w:t>
      </w:r>
    </w:p>
    <w:p w14:paraId="18FF3DBA" w14:textId="77777777" w:rsidR="00F90EB0" w:rsidRDefault="00F90EB0" w:rsidP="00F90EB0"/>
    <w:p w14:paraId="265639B3" w14:textId="77777777" w:rsidR="00F90EB0" w:rsidRDefault="00F90EB0" w:rsidP="00F90EB0"/>
    <w:p w14:paraId="1FF68C3A" w14:textId="77777777" w:rsidR="00F90EB0" w:rsidRDefault="00F90EB0" w:rsidP="00F90EB0"/>
    <w:p w14:paraId="3224BBB8" w14:textId="77777777" w:rsidR="00F90EB0" w:rsidRDefault="00F90EB0" w:rsidP="00F90EB0"/>
    <w:p w14:paraId="7AE698B1" w14:textId="77777777" w:rsidR="00F90EB0" w:rsidRDefault="00F90EB0" w:rsidP="00F90EB0"/>
    <w:p w14:paraId="79EA8086" w14:textId="77777777" w:rsidR="00F90EB0" w:rsidRDefault="00F90EB0" w:rsidP="00F90EB0"/>
    <w:p w14:paraId="3725C6BB" w14:textId="77777777" w:rsidR="00F90EB0" w:rsidRDefault="00F90EB0" w:rsidP="00F90EB0"/>
    <w:p w14:paraId="731C604C" w14:textId="77777777" w:rsidR="00F90EB0" w:rsidRDefault="00F90EB0" w:rsidP="00F90EB0"/>
    <w:p w14:paraId="0623716A" w14:textId="77777777" w:rsidR="00F90EB0" w:rsidRDefault="00F90EB0" w:rsidP="00F90EB0"/>
    <w:p w14:paraId="7D44171B" w14:textId="77777777" w:rsidR="00F90EB0" w:rsidRDefault="00F90EB0" w:rsidP="00F90EB0"/>
    <w:p w14:paraId="12EFB78E" w14:textId="18C29E6A" w:rsidR="00F90EB0" w:rsidRDefault="00F90EB0" w:rsidP="00F90EB0">
      <w:r>
        <w:t xml:space="preserve">The Inspectorate produces a guidance booklet and you can view this on The Inspectorate’s website - </w:t>
      </w:r>
      <w:hyperlink r:id="rId8" w:history="1">
        <w:r>
          <w:rPr>
            <w:rStyle w:val="Hyperlink"/>
            <w:rFonts w:cs="Arial"/>
            <w:szCs w:val="23"/>
          </w:rPr>
          <w:t>https://www.gov.uk/government/collections/taking-part-in-a-planning-listed-building-or-enforcement-appeal</w:t>
        </w:r>
      </w:hyperlink>
      <w:r>
        <w:rPr>
          <w:rFonts w:cs="Arial"/>
          <w:szCs w:val="23"/>
        </w:rPr>
        <w:t>. This also</w:t>
      </w:r>
      <w:r>
        <w:t xml:space="preserve"> provides useful advice on taking part in the appeals process. </w:t>
      </w:r>
    </w:p>
    <w:p w14:paraId="116171CB" w14:textId="77777777" w:rsidR="00F90EB0" w:rsidRDefault="00F90EB0" w:rsidP="00F90EB0"/>
    <w:p w14:paraId="62573CDB" w14:textId="77777777" w:rsidR="00F90EB0" w:rsidRDefault="00F90EB0" w:rsidP="00F90EB0">
      <w:r>
        <w:t>If you wish to look at the appellant’s grounds of appeal you can do so during normal office hours at our headquarters in Kendal.  Please telephone in advance to make sure this is available rather than have a wasted journey.</w:t>
      </w:r>
    </w:p>
    <w:p w14:paraId="47C67BAB" w14:textId="77777777" w:rsidR="00F90EB0" w:rsidRDefault="00F90EB0" w:rsidP="00F90EB0"/>
    <w:p w14:paraId="24832E5B" w14:textId="77777777" w:rsidR="00F90EB0" w:rsidRPr="002C57EA" w:rsidRDefault="00F90EB0" w:rsidP="00F90EB0">
      <w:pPr>
        <w:rPr>
          <w:rFonts w:cs="Arial"/>
          <w:szCs w:val="23"/>
        </w:rPr>
      </w:pPr>
      <w:r>
        <w:t xml:space="preserve">When made, the decision will be published on the Inspectorate’s website </w:t>
      </w:r>
      <w:hyperlink r:id="rId9" w:history="1">
        <w:r w:rsidRPr="00024073">
          <w:rPr>
            <w:rStyle w:val="Hyperlink"/>
            <w:rFonts w:cs="Arial"/>
            <w:szCs w:val="23"/>
          </w:rPr>
          <w:t>https://www.gov.uk/appeal-planning-inspectorate</w:t>
        </w:r>
      </w:hyperlink>
      <w:r>
        <w:t>.</w:t>
      </w:r>
    </w:p>
    <w:p w14:paraId="57962DBA" w14:textId="77777777" w:rsidR="00F90EB0" w:rsidRDefault="00F90EB0" w:rsidP="00F90EB0"/>
    <w:p w14:paraId="37651C27" w14:textId="77777777" w:rsidR="00F90EB0" w:rsidRDefault="00F90EB0" w:rsidP="00F90EB0">
      <w:r>
        <w:t>We are required to notify neighbours of the site and any other persons who are affected by the breach of planning, that the appeal has been made. We would therefore be grateful if you could inform anyone who you think may be interested, particularly anyone with property in the area.</w:t>
      </w:r>
    </w:p>
    <w:p w14:paraId="3CF5C701" w14:textId="77777777" w:rsidR="00F90EB0" w:rsidRDefault="00F90EB0" w:rsidP="00F90EB0"/>
    <w:p w14:paraId="3BE04C1A" w14:textId="77777777" w:rsidR="00F90EB0" w:rsidRDefault="00F90EB0" w:rsidP="00F90EB0">
      <w:r>
        <w:t>Yours faithfully</w:t>
      </w:r>
    </w:p>
    <w:p w14:paraId="26D45A03" w14:textId="77777777" w:rsidR="00F90EB0" w:rsidRDefault="00F90EB0" w:rsidP="00F90EB0"/>
    <w:p w14:paraId="3B8DF364" w14:textId="77777777" w:rsidR="00F90EB0" w:rsidRDefault="00F90EB0" w:rsidP="00F90EB0"/>
    <w:p w14:paraId="4FBF160C" w14:textId="77777777" w:rsidR="00F90EB0" w:rsidRDefault="00F90EB0" w:rsidP="00F90EB0">
      <w:r>
        <w:t>Development Management Support Team</w:t>
      </w:r>
    </w:p>
    <w:p w14:paraId="70BDB894" w14:textId="77777777" w:rsidR="00F90EB0" w:rsidRDefault="00B16C81" w:rsidP="00F90EB0">
      <w:hyperlink r:id="rId10" w:history="1">
        <w:r w:rsidR="00F90EB0" w:rsidRPr="00447296">
          <w:rPr>
            <w:rStyle w:val="Hyperlink"/>
          </w:rPr>
          <w:t>planning@lakedistrict.gov.uk</w:t>
        </w:r>
      </w:hyperlink>
    </w:p>
    <w:p w14:paraId="395EE706" w14:textId="77777777" w:rsidR="00F90EB0" w:rsidRDefault="00F90EB0" w:rsidP="00F90EB0"/>
    <w:p w14:paraId="3BEBD5CC" w14:textId="77777777" w:rsidR="000F7628" w:rsidRDefault="000F7628">
      <w:pPr>
        <w:sectPr w:rsidR="000F7628" w:rsidSect="000F7628">
          <w:headerReference w:type="default" r:id="rId11"/>
          <w:footerReference w:type="default" r:id="rId12"/>
          <w:headerReference w:type="first" r:id="rId13"/>
          <w:footerReference w:type="first" r:id="rId14"/>
          <w:pgSz w:w="11907" w:h="16840" w:code="9"/>
          <w:pgMar w:top="1021" w:right="1021" w:bottom="1021" w:left="1418" w:header="709" w:footer="709" w:gutter="0"/>
          <w:pgNumType w:start="1"/>
          <w:cols w:space="708"/>
          <w:docGrid w:linePitch="360"/>
        </w:sectPr>
      </w:pPr>
    </w:p>
    <w:p w14:paraId="6175C47B" w14:textId="77777777" w:rsidR="000F7628" w:rsidRDefault="000F7628"/>
    <w:sectPr w:rsidR="000F7628" w:rsidSect="000F7628">
      <w:headerReference w:type="default" r:id="rId15"/>
      <w:footerReference w:type="default" r:id="rId16"/>
      <w:headerReference w:type="first" r:id="rId17"/>
      <w:footerReference w:type="first" r:id="rId18"/>
      <w:type w:val="continuous"/>
      <w:pgSz w:w="11907" w:h="16840" w:code="9"/>
      <w:pgMar w:top="1021" w:right="1021"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39D8B" w14:textId="77777777" w:rsidR="000F7628" w:rsidRDefault="000F7628">
      <w:r>
        <w:separator/>
      </w:r>
    </w:p>
  </w:endnote>
  <w:endnote w:type="continuationSeparator" w:id="0">
    <w:p w14:paraId="756DA607" w14:textId="77777777" w:rsidR="000F7628" w:rsidRDefault="000F7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2CA4" w14:textId="24DAD9E0" w:rsidR="000F7628" w:rsidRPr="001D4619" w:rsidRDefault="00B16C81">
    <w:pPr>
      <w:pStyle w:val="Footer"/>
      <w:rPr>
        <w:sz w:val="32"/>
        <w:szCs w:val="32"/>
      </w:rPr>
    </w:pPr>
    <w:r>
      <w:rPr>
        <w:noProof/>
        <w:sz w:val="32"/>
        <w:szCs w:val="32"/>
        <w:lang w:eastAsia="en-GB"/>
      </w:rPr>
      <w:drawing>
        <wp:inline distT="0" distB="0" distL="0" distR="0" wp14:anchorId="3AE178F1" wp14:editId="4E9E2AC0">
          <wp:extent cx="6012180" cy="48768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2180" cy="487680"/>
                  </a:xfrm>
                  <a:prstGeom prst="rect">
                    <a:avLst/>
                  </a:prstGeom>
                  <a:noFill/>
                  <a:ln>
                    <a:noFill/>
                  </a:ln>
                </pic:spPr>
              </pic:pic>
            </a:graphicData>
          </a:graphic>
        </wp:inline>
      </w:drawing>
    </w:r>
  </w:p>
  <w:p w14:paraId="356966A5" w14:textId="77777777" w:rsidR="000F7628" w:rsidRPr="001D4619" w:rsidRDefault="000F7628">
    <w:pPr>
      <w:pStyle w:val="Footer"/>
      <w:rPr>
        <w:sz w:val="32"/>
        <w:szCs w:val="3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E4B67" w14:textId="449294D3" w:rsidR="000F7628" w:rsidRDefault="00B16C81" w:rsidP="00B9714C">
    <w:pPr>
      <w:pStyle w:val="Footer"/>
    </w:pPr>
    <w:r>
      <w:rPr>
        <w:noProof/>
      </w:rPr>
      <mc:AlternateContent>
        <mc:Choice Requires="wpg">
          <w:drawing>
            <wp:anchor distT="0" distB="0" distL="114300" distR="114300" simplePos="0" relativeHeight="251664384" behindDoc="0" locked="0" layoutInCell="1" allowOverlap="1" wp14:anchorId="2BE29F4C" wp14:editId="4038228F">
              <wp:simplePos x="0" y="0"/>
              <wp:positionH relativeFrom="column">
                <wp:posOffset>4348480</wp:posOffset>
              </wp:positionH>
              <wp:positionV relativeFrom="paragraph">
                <wp:posOffset>9535160</wp:posOffset>
              </wp:positionV>
              <wp:extent cx="3009265" cy="940435"/>
              <wp:effectExtent l="0" t="0" r="0" b="0"/>
              <wp:wrapNone/>
              <wp:docPr id="1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9265" cy="940435"/>
                        <a:chOff x="6124" y="15225"/>
                        <a:chExt cx="4739" cy="1481"/>
                      </a:xfrm>
                    </wpg:grpSpPr>
                    <wps:wsp>
                      <wps:cNvPr id="17" name="Text Box 14"/>
                      <wps:cNvSpPr txBox="1">
                        <a:spLocks noChangeArrowheads="1"/>
                      </wps:cNvSpPr>
                      <wps:spPr bwMode="auto">
                        <a:xfrm>
                          <a:off x="6903" y="15225"/>
                          <a:ext cx="3960" cy="1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6BD9F" w14:textId="77777777" w:rsidR="000F7628" w:rsidRDefault="000F7628" w:rsidP="00B9714C">
                            <w:pPr>
                              <w:ind w:left="560"/>
                              <w:rPr>
                                <w:sz w:val="14"/>
                                <w:szCs w:val="14"/>
                              </w:rPr>
                            </w:pPr>
                            <w:r>
                              <w:rPr>
                                <w:sz w:val="14"/>
                                <w:szCs w:val="14"/>
                              </w:rPr>
                              <w:t>Richard Leafe, Chief Executive</w:t>
                            </w:r>
                          </w:p>
                          <w:p w14:paraId="6965491D" w14:textId="77777777" w:rsidR="000F7628" w:rsidRDefault="000F7628" w:rsidP="00B9714C">
                            <w:pPr>
                              <w:ind w:left="560"/>
                              <w:rPr>
                                <w:sz w:val="15"/>
                                <w:szCs w:val="15"/>
                              </w:rPr>
                            </w:pPr>
                          </w:p>
                          <w:p w14:paraId="6DB2BAE5" w14:textId="77777777" w:rsidR="000F7628" w:rsidRDefault="000F7628" w:rsidP="00B9714C">
                            <w:pPr>
                              <w:ind w:left="560"/>
                              <w:rPr>
                                <w:sz w:val="14"/>
                                <w:szCs w:val="14"/>
                              </w:rPr>
                            </w:pPr>
                            <w:r>
                              <w:rPr>
                                <w:sz w:val="14"/>
                                <w:szCs w:val="14"/>
                              </w:rPr>
                              <w:t>A member of the</w:t>
                            </w:r>
                          </w:p>
                          <w:p w14:paraId="7CB8C977" w14:textId="77777777" w:rsidR="000F7628" w:rsidRDefault="000F7628" w:rsidP="00B9714C">
                            <w:pPr>
                              <w:ind w:left="560"/>
                              <w:rPr>
                                <w:sz w:val="14"/>
                                <w:szCs w:val="14"/>
                              </w:rPr>
                            </w:pPr>
                            <w:r>
                              <w:rPr>
                                <w:sz w:val="14"/>
                                <w:szCs w:val="14"/>
                              </w:rPr>
                              <w:t>Association of National Park Authorities</w:t>
                            </w:r>
                          </w:p>
                          <w:p w14:paraId="5815D82F" w14:textId="77777777" w:rsidR="000F7628" w:rsidRDefault="000F7628" w:rsidP="00B9714C">
                            <w:pPr>
                              <w:ind w:left="560"/>
                              <w:rPr>
                                <w:sz w:val="6"/>
                                <w:szCs w:val="6"/>
                              </w:rPr>
                            </w:pPr>
                          </w:p>
                          <w:p w14:paraId="591369F3" w14:textId="77777777" w:rsidR="000F7628" w:rsidRDefault="000F7628" w:rsidP="00B9714C">
                            <w:pPr>
                              <w:ind w:left="560"/>
                              <w:rPr>
                                <w:sz w:val="14"/>
                                <w:szCs w:val="14"/>
                              </w:rPr>
                            </w:pPr>
                            <w:r>
                              <w:rPr>
                                <w:sz w:val="14"/>
                                <w:szCs w:val="14"/>
                              </w:rPr>
                              <w:t xml:space="preserve">A member of the Federation of Nature and </w:t>
                            </w:r>
                          </w:p>
                          <w:p w14:paraId="58D4782D" w14:textId="77777777" w:rsidR="000F7628" w:rsidRDefault="000F7628" w:rsidP="00B9714C">
                            <w:pPr>
                              <w:ind w:left="560"/>
                              <w:rPr>
                                <w:sz w:val="14"/>
                                <w:szCs w:val="14"/>
                              </w:rPr>
                            </w:pPr>
                            <w:r>
                              <w:rPr>
                                <w:sz w:val="14"/>
                                <w:szCs w:val="14"/>
                              </w:rPr>
                              <w:t xml:space="preserve">National Parks of </w:t>
                            </w:r>
                            <w:smartTag w:uri="urn:schemas-microsoft-com:office:smarttags" w:element="place">
                              <w:r>
                                <w:rPr>
                                  <w:sz w:val="14"/>
                                  <w:szCs w:val="14"/>
                                </w:rPr>
                                <w:t>Europe</w:t>
                              </w:r>
                            </w:smartTag>
                          </w:p>
                        </w:txbxContent>
                      </wps:txbx>
                      <wps:bodyPr rot="0" vert="horz" wrap="square" lIns="91440" tIns="45720" rIns="91440" bIns="45720" anchor="t" anchorCtr="0" upright="1">
                        <a:noAutofit/>
                      </wps:bodyPr>
                    </wps:wsp>
                    <wps:wsp>
                      <wps:cNvPr id="18" name="Text Box 15"/>
                      <wps:cNvSpPr txBox="1">
                        <a:spLocks noChangeArrowheads="1"/>
                      </wps:cNvSpPr>
                      <wps:spPr bwMode="auto">
                        <a:xfrm>
                          <a:off x="6124" y="15491"/>
                          <a:ext cx="1413" cy="9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E15F73" w14:textId="40100BA0" w:rsidR="000F7628" w:rsidRDefault="00B16C81" w:rsidP="00B9714C">
                            <w:r>
                              <w:rPr>
                                <w:noProof/>
                                <w:sz w:val="20"/>
                                <w:szCs w:val="20"/>
                              </w:rPr>
                              <w:drawing>
                                <wp:inline distT="0" distB="0" distL="0" distR="0" wp14:anchorId="76E9917C" wp14:editId="2A55FE78">
                                  <wp:extent cx="708660" cy="480060"/>
                                  <wp:effectExtent l="0" t="0" r="0" b="0"/>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 cy="4800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E29F4C" id="Group 13" o:spid="_x0000_s1026" style="position:absolute;margin-left:342.4pt;margin-top:750.8pt;width:236.95pt;height:74.05pt;z-index:251664384" coordorigin="6124,15225" coordsize="4739,1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">
              <v:shapetype id="_x0000_t202" coordsize="21600,21600" o:spt="202" path="m,l,21600r21600,l21600,xe">
                <v:stroke joinstyle="miter"/>
                <v:path gradientshapeok="t" o:connecttype="rect"/>
              </v:shapetype>
              <v:shape id="Text Box 14" o:spid="_x0000_s1027" type="#_x0000_t202" style="position:absolute;left:6903;top:15225;width:3960;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3EC6BD9F" w14:textId="77777777" w:rsidR="000F7628" w:rsidRDefault="000F7628" w:rsidP="00B9714C">
                      <w:pPr>
                        <w:ind w:left="560"/>
                        <w:rPr>
                          <w:sz w:val="14"/>
                          <w:szCs w:val="14"/>
                        </w:rPr>
                      </w:pPr>
                      <w:r>
                        <w:rPr>
                          <w:sz w:val="14"/>
                          <w:szCs w:val="14"/>
                        </w:rPr>
                        <w:t>Richard Leafe, Chief Executive</w:t>
                      </w:r>
                    </w:p>
                    <w:p w14:paraId="6965491D" w14:textId="77777777" w:rsidR="000F7628" w:rsidRDefault="000F7628" w:rsidP="00B9714C">
                      <w:pPr>
                        <w:ind w:left="560"/>
                        <w:rPr>
                          <w:sz w:val="15"/>
                          <w:szCs w:val="15"/>
                        </w:rPr>
                      </w:pPr>
                    </w:p>
                    <w:p w14:paraId="6DB2BAE5" w14:textId="77777777" w:rsidR="000F7628" w:rsidRDefault="000F7628" w:rsidP="00B9714C">
                      <w:pPr>
                        <w:ind w:left="560"/>
                        <w:rPr>
                          <w:sz w:val="14"/>
                          <w:szCs w:val="14"/>
                        </w:rPr>
                      </w:pPr>
                      <w:r>
                        <w:rPr>
                          <w:sz w:val="14"/>
                          <w:szCs w:val="14"/>
                        </w:rPr>
                        <w:t>A member of the</w:t>
                      </w:r>
                    </w:p>
                    <w:p w14:paraId="7CB8C977" w14:textId="77777777" w:rsidR="000F7628" w:rsidRDefault="000F7628" w:rsidP="00B9714C">
                      <w:pPr>
                        <w:ind w:left="560"/>
                        <w:rPr>
                          <w:sz w:val="14"/>
                          <w:szCs w:val="14"/>
                        </w:rPr>
                      </w:pPr>
                      <w:r>
                        <w:rPr>
                          <w:sz w:val="14"/>
                          <w:szCs w:val="14"/>
                        </w:rPr>
                        <w:t>Association of National Park Authorities</w:t>
                      </w:r>
                    </w:p>
                    <w:p w14:paraId="5815D82F" w14:textId="77777777" w:rsidR="000F7628" w:rsidRDefault="000F7628" w:rsidP="00B9714C">
                      <w:pPr>
                        <w:ind w:left="560"/>
                        <w:rPr>
                          <w:sz w:val="6"/>
                          <w:szCs w:val="6"/>
                        </w:rPr>
                      </w:pPr>
                    </w:p>
                    <w:p w14:paraId="591369F3" w14:textId="77777777" w:rsidR="000F7628" w:rsidRDefault="000F7628" w:rsidP="00B9714C">
                      <w:pPr>
                        <w:ind w:left="560"/>
                        <w:rPr>
                          <w:sz w:val="14"/>
                          <w:szCs w:val="14"/>
                        </w:rPr>
                      </w:pPr>
                      <w:r>
                        <w:rPr>
                          <w:sz w:val="14"/>
                          <w:szCs w:val="14"/>
                        </w:rPr>
                        <w:t xml:space="preserve">A member of the Federation of Nature and </w:t>
                      </w:r>
                    </w:p>
                    <w:p w14:paraId="58D4782D" w14:textId="77777777" w:rsidR="000F7628" w:rsidRDefault="000F7628" w:rsidP="00B9714C">
                      <w:pPr>
                        <w:ind w:left="560"/>
                        <w:rPr>
                          <w:sz w:val="14"/>
                          <w:szCs w:val="14"/>
                        </w:rPr>
                      </w:pPr>
                      <w:r>
                        <w:rPr>
                          <w:sz w:val="14"/>
                          <w:szCs w:val="14"/>
                        </w:rPr>
                        <w:t xml:space="preserve">National Parks of </w:t>
                      </w:r>
                      <w:smartTag w:uri="urn:schemas-microsoft-com:office:smarttags" w:element="place">
                        <w:r>
                          <w:rPr>
                            <w:sz w:val="14"/>
                            <w:szCs w:val="14"/>
                          </w:rPr>
                          <w:t>Europe</w:t>
                        </w:r>
                      </w:smartTag>
                    </w:p>
                  </w:txbxContent>
                </v:textbox>
              </v:shape>
              <v:shape id="Text Box 15" o:spid="_x0000_s1028" type="#_x0000_t202" style="position:absolute;left:6124;top:15491;width:1413;height: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7EE15F73" w14:textId="40100BA0" w:rsidR="000F7628" w:rsidRDefault="00B16C81" w:rsidP="00B9714C">
                      <w:r>
                        <w:rPr>
                          <w:noProof/>
                          <w:sz w:val="20"/>
                          <w:szCs w:val="20"/>
                        </w:rPr>
                        <w:drawing>
                          <wp:inline distT="0" distB="0" distL="0" distR="0" wp14:anchorId="76E9917C" wp14:editId="2A55FE78">
                            <wp:extent cx="708660" cy="480060"/>
                            <wp:effectExtent l="0" t="0" r="0" b="0"/>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 cy="480060"/>
                                    </a:xfrm>
                                    <a:prstGeom prst="rect">
                                      <a:avLst/>
                                    </a:prstGeom>
                                    <a:noFill/>
                                    <a:ln>
                                      <a:noFill/>
                                    </a:ln>
                                  </pic:spPr>
                                </pic:pic>
                              </a:graphicData>
                            </a:graphic>
                          </wp:inline>
                        </w:drawing>
                      </w:r>
                    </w:p>
                  </w:txbxContent>
                </v:textbox>
              </v:shape>
            </v:group>
          </w:pict>
        </mc:Fallback>
      </mc:AlternateContent>
    </w:r>
    <w:r>
      <w:rPr>
        <w:noProof/>
      </w:rPr>
      <mc:AlternateContent>
        <mc:Choice Requires="wpg">
          <w:drawing>
            <wp:anchor distT="0" distB="0" distL="114300" distR="114300" simplePos="0" relativeHeight="251665408" behindDoc="0" locked="0" layoutInCell="1" allowOverlap="1" wp14:anchorId="3005DE82" wp14:editId="227FEA66">
              <wp:simplePos x="0" y="0"/>
              <wp:positionH relativeFrom="column">
                <wp:posOffset>4348480</wp:posOffset>
              </wp:positionH>
              <wp:positionV relativeFrom="paragraph">
                <wp:posOffset>9535160</wp:posOffset>
              </wp:positionV>
              <wp:extent cx="3009265" cy="940435"/>
              <wp:effectExtent l="0" t="0" r="0" b="0"/>
              <wp:wrapNone/>
              <wp:docPr id="1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9265" cy="940435"/>
                        <a:chOff x="6124" y="15225"/>
                        <a:chExt cx="4739" cy="1481"/>
                      </a:xfrm>
                    </wpg:grpSpPr>
                    <wps:wsp>
                      <wps:cNvPr id="14" name="Text Box 17"/>
                      <wps:cNvSpPr txBox="1">
                        <a:spLocks noChangeArrowheads="1"/>
                      </wps:cNvSpPr>
                      <wps:spPr bwMode="auto">
                        <a:xfrm>
                          <a:off x="6903" y="15225"/>
                          <a:ext cx="3960" cy="1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124B6F" w14:textId="77777777" w:rsidR="000F7628" w:rsidRDefault="000F7628" w:rsidP="00B9714C">
                            <w:pPr>
                              <w:ind w:left="560"/>
                              <w:rPr>
                                <w:sz w:val="14"/>
                                <w:szCs w:val="14"/>
                              </w:rPr>
                            </w:pPr>
                            <w:r>
                              <w:rPr>
                                <w:sz w:val="14"/>
                                <w:szCs w:val="14"/>
                              </w:rPr>
                              <w:t>Richard Leafe, Chief Executive</w:t>
                            </w:r>
                          </w:p>
                          <w:p w14:paraId="7FE4B5D7" w14:textId="77777777" w:rsidR="000F7628" w:rsidRDefault="000F7628" w:rsidP="00B9714C">
                            <w:pPr>
                              <w:ind w:left="560"/>
                              <w:rPr>
                                <w:sz w:val="15"/>
                                <w:szCs w:val="15"/>
                              </w:rPr>
                            </w:pPr>
                          </w:p>
                          <w:p w14:paraId="0420F51E" w14:textId="77777777" w:rsidR="000F7628" w:rsidRDefault="000F7628" w:rsidP="00B9714C">
                            <w:pPr>
                              <w:ind w:left="560"/>
                              <w:rPr>
                                <w:sz w:val="14"/>
                                <w:szCs w:val="14"/>
                              </w:rPr>
                            </w:pPr>
                            <w:r>
                              <w:rPr>
                                <w:sz w:val="14"/>
                                <w:szCs w:val="14"/>
                              </w:rPr>
                              <w:t>A member of the</w:t>
                            </w:r>
                          </w:p>
                          <w:p w14:paraId="7F6824AF" w14:textId="77777777" w:rsidR="000F7628" w:rsidRDefault="000F7628" w:rsidP="00B9714C">
                            <w:pPr>
                              <w:ind w:left="560"/>
                              <w:rPr>
                                <w:sz w:val="14"/>
                                <w:szCs w:val="14"/>
                              </w:rPr>
                            </w:pPr>
                            <w:r>
                              <w:rPr>
                                <w:sz w:val="14"/>
                                <w:szCs w:val="14"/>
                              </w:rPr>
                              <w:t>Association of National Park Authorities</w:t>
                            </w:r>
                          </w:p>
                          <w:p w14:paraId="595454E5" w14:textId="77777777" w:rsidR="000F7628" w:rsidRDefault="000F7628" w:rsidP="00B9714C">
                            <w:pPr>
                              <w:ind w:left="560"/>
                              <w:rPr>
                                <w:sz w:val="6"/>
                                <w:szCs w:val="6"/>
                              </w:rPr>
                            </w:pPr>
                          </w:p>
                          <w:p w14:paraId="1349B0D5" w14:textId="77777777" w:rsidR="000F7628" w:rsidRDefault="000F7628" w:rsidP="00B9714C">
                            <w:pPr>
                              <w:ind w:left="560"/>
                              <w:rPr>
                                <w:sz w:val="14"/>
                                <w:szCs w:val="14"/>
                              </w:rPr>
                            </w:pPr>
                            <w:r>
                              <w:rPr>
                                <w:sz w:val="14"/>
                                <w:szCs w:val="14"/>
                              </w:rPr>
                              <w:t xml:space="preserve">A member of the Federation of Nature and </w:t>
                            </w:r>
                          </w:p>
                          <w:p w14:paraId="0D11947A" w14:textId="77777777" w:rsidR="000F7628" w:rsidRDefault="000F7628" w:rsidP="00B9714C">
                            <w:pPr>
                              <w:ind w:left="560"/>
                              <w:rPr>
                                <w:sz w:val="14"/>
                                <w:szCs w:val="14"/>
                              </w:rPr>
                            </w:pPr>
                            <w:r>
                              <w:rPr>
                                <w:sz w:val="14"/>
                                <w:szCs w:val="14"/>
                              </w:rPr>
                              <w:t xml:space="preserve">National Parks of </w:t>
                            </w:r>
                            <w:smartTag w:uri="urn:schemas-microsoft-com:office:smarttags" w:element="place">
                              <w:r>
                                <w:rPr>
                                  <w:sz w:val="14"/>
                                  <w:szCs w:val="14"/>
                                </w:rPr>
                                <w:t>Europe</w:t>
                              </w:r>
                            </w:smartTag>
                          </w:p>
                        </w:txbxContent>
                      </wps:txbx>
                      <wps:bodyPr rot="0" vert="horz" wrap="square" lIns="91440" tIns="45720" rIns="91440" bIns="45720" anchor="t" anchorCtr="0" upright="1">
                        <a:noAutofit/>
                      </wps:bodyPr>
                    </wps:wsp>
                    <wps:wsp>
                      <wps:cNvPr id="15" name="Text Box 18"/>
                      <wps:cNvSpPr txBox="1">
                        <a:spLocks noChangeArrowheads="1"/>
                      </wps:cNvSpPr>
                      <wps:spPr bwMode="auto">
                        <a:xfrm>
                          <a:off x="6124" y="15491"/>
                          <a:ext cx="1413" cy="9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1B6BA0" w14:textId="02CF29CC" w:rsidR="000F7628" w:rsidRDefault="00B16C81" w:rsidP="00B9714C">
                            <w:r>
                              <w:rPr>
                                <w:noProof/>
                                <w:sz w:val="20"/>
                                <w:szCs w:val="20"/>
                              </w:rPr>
                              <w:drawing>
                                <wp:inline distT="0" distB="0" distL="0" distR="0" wp14:anchorId="797F3D60" wp14:editId="0AFF64EA">
                                  <wp:extent cx="708660" cy="480060"/>
                                  <wp:effectExtent l="0" t="0" r="0"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 cy="4800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05DE82" id="Group 16" o:spid="_x0000_s1029" style="position:absolute;margin-left:342.4pt;margin-top:750.8pt;width:236.95pt;height:74.05pt;z-index:251665408" coordorigin="6124,15225" coordsize="4739,1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">
              <v:shape id="Text Box 17" o:spid="_x0000_s1030" type="#_x0000_t202" style="position:absolute;left:6903;top:15225;width:3960;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53124B6F" w14:textId="77777777" w:rsidR="000F7628" w:rsidRDefault="000F7628" w:rsidP="00B9714C">
                      <w:pPr>
                        <w:ind w:left="560"/>
                        <w:rPr>
                          <w:sz w:val="14"/>
                          <w:szCs w:val="14"/>
                        </w:rPr>
                      </w:pPr>
                      <w:r>
                        <w:rPr>
                          <w:sz w:val="14"/>
                          <w:szCs w:val="14"/>
                        </w:rPr>
                        <w:t>Richard Leafe, Chief Executive</w:t>
                      </w:r>
                    </w:p>
                    <w:p w14:paraId="7FE4B5D7" w14:textId="77777777" w:rsidR="000F7628" w:rsidRDefault="000F7628" w:rsidP="00B9714C">
                      <w:pPr>
                        <w:ind w:left="560"/>
                        <w:rPr>
                          <w:sz w:val="15"/>
                          <w:szCs w:val="15"/>
                        </w:rPr>
                      </w:pPr>
                    </w:p>
                    <w:p w14:paraId="0420F51E" w14:textId="77777777" w:rsidR="000F7628" w:rsidRDefault="000F7628" w:rsidP="00B9714C">
                      <w:pPr>
                        <w:ind w:left="560"/>
                        <w:rPr>
                          <w:sz w:val="14"/>
                          <w:szCs w:val="14"/>
                        </w:rPr>
                      </w:pPr>
                      <w:r>
                        <w:rPr>
                          <w:sz w:val="14"/>
                          <w:szCs w:val="14"/>
                        </w:rPr>
                        <w:t>A member of the</w:t>
                      </w:r>
                    </w:p>
                    <w:p w14:paraId="7F6824AF" w14:textId="77777777" w:rsidR="000F7628" w:rsidRDefault="000F7628" w:rsidP="00B9714C">
                      <w:pPr>
                        <w:ind w:left="560"/>
                        <w:rPr>
                          <w:sz w:val="14"/>
                          <w:szCs w:val="14"/>
                        </w:rPr>
                      </w:pPr>
                      <w:r>
                        <w:rPr>
                          <w:sz w:val="14"/>
                          <w:szCs w:val="14"/>
                        </w:rPr>
                        <w:t>Association of National Park Authorities</w:t>
                      </w:r>
                    </w:p>
                    <w:p w14:paraId="595454E5" w14:textId="77777777" w:rsidR="000F7628" w:rsidRDefault="000F7628" w:rsidP="00B9714C">
                      <w:pPr>
                        <w:ind w:left="560"/>
                        <w:rPr>
                          <w:sz w:val="6"/>
                          <w:szCs w:val="6"/>
                        </w:rPr>
                      </w:pPr>
                    </w:p>
                    <w:p w14:paraId="1349B0D5" w14:textId="77777777" w:rsidR="000F7628" w:rsidRDefault="000F7628" w:rsidP="00B9714C">
                      <w:pPr>
                        <w:ind w:left="560"/>
                        <w:rPr>
                          <w:sz w:val="14"/>
                          <w:szCs w:val="14"/>
                        </w:rPr>
                      </w:pPr>
                      <w:r>
                        <w:rPr>
                          <w:sz w:val="14"/>
                          <w:szCs w:val="14"/>
                        </w:rPr>
                        <w:t xml:space="preserve">A member of the Federation of Nature and </w:t>
                      </w:r>
                    </w:p>
                    <w:p w14:paraId="0D11947A" w14:textId="77777777" w:rsidR="000F7628" w:rsidRDefault="000F7628" w:rsidP="00B9714C">
                      <w:pPr>
                        <w:ind w:left="560"/>
                        <w:rPr>
                          <w:sz w:val="14"/>
                          <w:szCs w:val="14"/>
                        </w:rPr>
                      </w:pPr>
                      <w:r>
                        <w:rPr>
                          <w:sz w:val="14"/>
                          <w:szCs w:val="14"/>
                        </w:rPr>
                        <w:t xml:space="preserve">National Parks of </w:t>
                      </w:r>
                      <w:smartTag w:uri="urn:schemas-microsoft-com:office:smarttags" w:element="place">
                        <w:r>
                          <w:rPr>
                            <w:sz w:val="14"/>
                            <w:szCs w:val="14"/>
                          </w:rPr>
                          <w:t>Europe</w:t>
                        </w:r>
                      </w:smartTag>
                    </w:p>
                  </w:txbxContent>
                </v:textbox>
              </v:shape>
              <v:shape id="Text Box 18" o:spid="_x0000_s1031" type="#_x0000_t202" style="position:absolute;left:6124;top:15491;width:1413;height: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3A1B6BA0" w14:textId="02CF29CC" w:rsidR="000F7628" w:rsidRDefault="00B16C81" w:rsidP="00B9714C">
                      <w:r>
                        <w:rPr>
                          <w:noProof/>
                          <w:sz w:val="20"/>
                          <w:szCs w:val="20"/>
                        </w:rPr>
                        <w:drawing>
                          <wp:inline distT="0" distB="0" distL="0" distR="0" wp14:anchorId="797F3D60" wp14:editId="0AFF64EA">
                            <wp:extent cx="708660" cy="480060"/>
                            <wp:effectExtent l="0" t="0" r="0"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 cy="480060"/>
                                    </a:xfrm>
                                    <a:prstGeom prst="rect">
                                      <a:avLst/>
                                    </a:prstGeom>
                                    <a:noFill/>
                                    <a:ln>
                                      <a:noFill/>
                                    </a:ln>
                                  </pic:spPr>
                                </pic:pic>
                              </a:graphicData>
                            </a:graphic>
                          </wp:inline>
                        </w:drawing>
                      </w:r>
                    </w:p>
                  </w:txbxContent>
                </v:textbox>
              </v:shape>
            </v:group>
          </w:pict>
        </mc:Fallback>
      </mc:AlternateContent>
    </w:r>
    <w:r>
      <w:rPr>
        <w:noProof/>
      </w:rPr>
      <mc:AlternateContent>
        <mc:Choice Requires="wpc">
          <w:drawing>
            <wp:inline distT="0" distB="0" distL="0" distR="0" wp14:anchorId="21628B7B" wp14:editId="656EEE04">
              <wp:extent cx="3009265" cy="940435"/>
              <wp:effectExtent l="0" t="0" r="635" b="2540"/>
              <wp:docPr id="12" name="Canvas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12C53F09" id="Canvas 11" o:spid="_x0000_s1026" editas="canvas" style="width:236.95pt;height:74.05pt;mso-position-horizontal-relative:char;mso-position-vertical-relative:line" coordsize="30092,9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0092;height:9404;visibility:visible;mso-wrap-style:square">
                <v:fill o:detectmouseclick="t"/>
                <v:path o:connecttype="none"/>
              </v:shape>
              <w10:anchorlock/>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C856" w14:textId="79E9D28E" w:rsidR="005F1AA5" w:rsidRPr="001D4619" w:rsidRDefault="00B16C81">
    <w:pPr>
      <w:pStyle w:val="Footer"/>
      <w:rPr>
        <w:sz w:val="32"/>
        <w:szCs w:val="32"/>
      </w:rPr>
    </w:pPr>
    <w:r>
      <w:rPr>
        <w:noProof/>
        <w:sz w:val="32"/>
        <w:szCs w:val="32"/>
        <w:lang w:eastAsia="en-GB"/>
      </w:rPr>
      <w:drawing>
        <wp:inline distT="0" distB="0" distL="0" distR="0" wp14:anchorId="5C8DAE0C" wp14:editId="76C4E09D">
          <wp:extent cx="6012180" cy="4876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2180" cy="487680"/>
                  </a:xfrm>
                  <a:prstGeom prst="rect">
                    <a:avLst/>
                  </a:prstGeom>
                  <a:noFill/>
                  <a:ln>
                    <a:noFill/>
                  </a:ln>
                </pic:spPr>
              </pic:pic>
            </a:graphicData>
          </a:graphic>
        </wp:inline>
      </w:drawing>
    </w:r>
  </w:p>
  <w:p w14:paraId="3E0C3B7F" w14:textId="77777777" w:rsidR="005F1AA5" w:rsidRPr="001D4619" w:rsidRDefault="005F1AA5">
    <w:pPr>
      <w:pStyle w:val="Footer"/>
      <w:rPr>
        <w:sz w:val="32"/>
        <w:szCs w:val="3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11DDF" w14:textId="62A436BA" w:rsidR="005F1AA5" w:rsidRDefault="00B16C81" w:rsidP="00B9714C">
    <w:pPr>
      <w:pStyle w:val="Footer"/>
    </w:pPr>
    <w:r>
      <w:rPr>
        <w:noProof/>
      </w:rPr>
      <mc:AlternateContent>
        <mc:Choice Requires="wpg">
          <w:drawing>
            <wp:anchor distT="0" distB="0" distL="114300" distR="114300" simplePos="0" relativeHeight="251659264" behindDoc="0" locked="0" layoutInCell="1" allowOverlap="1" wp14:anchorId="14ABD782" wp14:editId="181E6F65">
              <wp:simplePos x="0" y="0"/>
              <wp:positionH relativeFrom="column">
                <wp:posOffset>4348480</wp:posOffset>
              </wp:positionH>
              <wp:positionV relativeFrom="paragraph">
                <wp:posOffset>9535160</wp:posOffset>
              </wp:positionV>
              <wp:extent cx="3009265" cy="940435"/>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9265" cy="940435"/>
                        <a:chOff x="6124" y="15225"/>
                        <a:chExt cx="4739" cy="1481"/>
                      </a:xfrm>
                    </wpg:grpSpPr>
                    <wps:wsp>
                      <wps:cNvPr id="8" name="Text Box 4"/>
                      <wps:cNvSpPr txBox="1">
                        <a:spLocks noChangeArrowheads="1"/>
                      </wps:cNvSpPr>
                      <wps:spPr bwMode="auto">
                        <a:xfrm>
                          <a:off x="6903" y="15225"/>
                          <a:ext cx="3960" cy="1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A105E0" w14:textId="77777777" w:rsidR="005F1AA5" w:rsidRDefault="005F1AA5" w:rsidP="00B9714C">
                            <w:pPr>
                              <w:ind w:left="560"/>
                              <w:rPr>
                                <w:sz w:val="14"/>
                                <w:szCs w:val="14"/>
                              </w:rPr>
                            </w:pPr>
                            <w:r>
                              <w:rPr>
                                <w:sz w:val="14"/>
                                <w:szCs w:val="14"/>
                              </w:rPr>
                              <w:t>Richard Leafe, Chief Executive</w:t>
                            </w:r>
                          </w:p>
                          <w:p w14:paraId="316B49B4" w14:textId="77777777" w:rsidR="005F1AA5" w:rsidRDefault="005F1AA5" w:rsidP="00B9714C">
                            <w:pPr>
                              <w:ind w:left="560"/>
                              <w:rPr>
                                <w:sz w:val="15"/>
                                <w:szCs w:val="15"/>
                              </w:rPr>
                            </w:pPr>
                          </w:p>
                          <w:p w14:paraId="7BF74472" w14:textId="77777777" w:rsidR="005F1AA5" w:rsidRDefault="005F1AA5" w:rsidP="00B9714C">
                            <w:pPr>
                              <w:ind w:left="560"/>
                              <w:rPr>
                                <w:sz w:val="14"/>
                                <w:szCs w:val="14"/>
                              </w:rPr>
                            </w:pPr>
                            <w:r>
                              <w:rPr>
                                <w:sz w:val="14"/>
                                <w:szCs w:val="14"/>
                              </w:rPr>
                              <w:t>A member of the</w:t>
                            </w:r>
                          </w:p>
                          <w:p w14:paraId="5809C33F" w14:textId="77777777" w:rsidR="005F1AA5" w:rsidRDefault="005F1AA5" w:rsidP="00B9714C">
                            <w:pPr>
                              <w:ind w:left="560"/>
                              <w:rPr>
                                <w:sz w:val="14"/>
                                <w:szCs w:val="14"/>
                              </w:rPr>
                            </w:pPr>
                            <w:r>
                              <w:rPr>
                                <w:sz w:val="14"/>
                                <w:szCs w:val="14"/>
                              </w:rPr>
                              <w:t>Association of National Park Authorities</w:t>
                            </w:r>
                          </w:p>
                          <w:p w14:paraId="09942F37" w14:textId="77777777" w:rsidR="005F1AA5" w:rsidRDefault="005F1AA5" w:rsidP="00B9714C">
                            <w:pPr>
                              <w:ind w:left="560"/>
                              <w:rPr>
                                <w:sz w:val="6"/>
                                <w:szCs w:val="6"/>
                              </w:rPr>
                            </w:pPr>
                          </w:p>
                          <w:p w14:paraId="14E416F7" w14:textId="77777777" w:rsidR="005F1AA5" w:rsidRDefault="005F1AA5" w:rsidP="00B9714C">
                            <w:pPr>
                              <w:ind w:left="560"/>
                              <w:rPr>
                                <w:sz w:val="14"/>
                                <w:szCs w:val="14"/>
                              </w:rPr>
                            </w:pPr>
                            <w:r>
                              <w:rPr>
                                <w:sz w:val="14"/>
                                <w:szCs w:val="14"/>
                              </w:rPr>
                              <w:t xml:space="preserve">A member of the Federation of Nature and </w:t>
                            </w:r>
                          </w:p>
                          <w:p w14:paraId="0D51CE3C" w14:textId="77777777" w:rsidR="005F1AA5" w:rsidRDefault="005F1AA5" w:rsidP="00B9714C">
                            <w:pPr>
                              <w:ind w:left="560"/>
                              <w:rPr>
                                <w:sz w:val="14"/>
                                <w:szCs w:val="14"/>
                              </w:rPr>
                            </w:pPr>
                            <w:r>
                              <w:rPr>
                                <w:sz w:val="14"/>
                                <w:szCs w:val="14"/>
                              </w:rPr>
                              <w:t xml:space="preserve">National Parks of </w:t>
                            </w:r>
                            <w:smartTag w:uri="urn:schemas-microsoft-com:office:smarttags" w:element="place">
                              <w:r>
                                <w:rPr>
                                  <w:sz w:val="14"/>
                                  <w:szCs w:val="14"/>
                                </w:rPr>
                                <w:t>Europe</w:t>
                              </w:r>
                            </w:smartTag>
                          </w:p>
                        </w:txbxContent>
                      </wps:txbx>
                      <wps:bodyPr rot="0" vert="horz" wrap="square" lIns="91440" tIns="45720" rIns="91440" bIns="45720" anchor="t" anchorCtr="0" upright="1">
                        <a:noAutofit/>
                      </wps:bodyPr>
                    </wps:wsp>
                    <wps:wsp>
                      <wps:cNvPr id="9" name="Text Box 5"/>
                      <wps:cNvSpPr txBox="1">
                        <a:spLocks noChangeArrowheads="1"/>
                      </wps:cNvSpPr>
                      <wps:spPr bwMode="auto">
                        <a:xfrm>
                          <a:off x="6124" y="15491"/>
                          <a:ext cx="1413" cy="9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2D1BF8" w14:textId="563B084D" w:rsidR="005F1AA5" w:rsidRDefault="00B16C81" w:rsidP="00B9714C">
                            <w:r>
                              <w:rPr>
                                <w:noProof/>
                                <w:sz w:val="20"/>
                                <w:szCs w:val="20"/>
                              </w:rPr>
                              <w:drawing>
                                <wp:inline distT="0" distB="0" distL="0" distR="0" wp14:anchorId="425ADD53" wp14:editId="3D2BD945">
                                  <wp:extent cx="708660" cy="480060"/>
                                  <wp:effectExtent l="0" t="0" r="0" b="0"/>
                                  <wp:docPr id="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 cy="4800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ABD782" id="Group 3" o:spid="_x0000_s1032" style="position:absolute;margin-left:342.4pt;margin-top:750.8pt;width:236.95pt;height:74.05pt;z-index:251659264" coordorigin="6124,15225" coordsize="4739,1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">
              <v:shapetype id="_x0000_t202" coordsize="21600,21600" o:spt="202" path="m,l,21600r21600,l21600,xe">
                <v:stroke joinstyle="miter"/>
                <v:path gradientshapeok="t" o:connecttype="rect"/>
              </v:shapetype>
              <v:shape id="Text Box 4" o:spid="_x0000_s1033" type="#_x0000_t202" style="position:absolute;left:6903;top:15225;width:3960;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79A105E0" w14:textId="77777777" w:rsidR="005F1AA5" w:rsidRDefault="005F1AA5" w:rsidP="00B9714C">
                      <w:pPr>
                        <w:ind w:left="560"/>
                        <w:rPr>
                          <w:sz w:val="14"/>
                          <w:szCs w:val="14"/>
                        </w:rPr>
                      </w:pPr>
                      <w:r>
                        <w:rPr>
                          <w:sz w:val="14"/>
                          <w:szCs w:val="14"/>
                        </w:rPr>
                        <w:t>Richard Leafe, Chief Executive</w:t>
                      </w:r>
                    </w:p>
                    <w:p w14:paraId="316B49B4" w14:textId="77777777" w:rsidR="005F1AA5" w:rsidRDefault="005F1AA5" w:rsidP="00B9714C">
                      <w:pPr>
                        <w:ind w:left="560"/>
                        <w:rPr>
                          <w:sz w:val="15"/>
                          <w:szCs w:val="15"/>
                        </w:rPr>
                      </w:pPr>
                    </w:p>
                    <w:p w14:paraId="7BF74472" w14:textId="77777777" w:rsidR="005F1AA5" w:rsidRDefault="005F1AA5" w:rsidP="00B9714C">
                      <w:pPr>
                        <w:ind w:left="560"/>
                        <w:rPr>
                          <w:sz w:val="14"/>
                          <w:szCs w:val="14"/>
                        </w:rPr>
                      </w:pPr>
                      <w:r>
                        <w:rPr>
                          <w:sz w:val="14"/>
                          <w:szCs w:val="14"/>
                        </w:rPr>
                        <w:t>A member of the</w:t>
                      </w:r>
                    </w:p>
                    <w:p w14:paraId="5809C33F" w14:textId="77777777" w:rsidR="005F1AA5" w:rsidRDefault="005F1AA5" w:rsidP="00B9714C">
                      <w:pPr>
                        <w:ind w:left="560"/>
                        <w:rPr>
                          <w:sz w:val="14"/>
                          <w:szCs w:val="14"/>
                        </w:rPr>
                      </w:pPr>
                      <w:r>
                        <w:rPr>
                          <w:sz w:val="14"/>
                          <w:szCs w:val="14"/>
                        </w:rPr>
                        <w:t>Association of National Park Authorities</w:t>
                      </w:r>
                    </w:p>
                    <w:p w14:paraId="09942F37" w14:textId="77777777" w:rsidR="005F1AA5" w:rsidRDefault="005F1AA5" w:rsidP="00B9714C">
                      <w:pPr>
                        <w:ind w:left="560"/>
                        <w:rPr>
                          <w:sz w:val="6"/>
                          <w:szCs w:val="6"/>
                        </w:rPr>
                      </w:pPr>
                    </w:p>
                    <w:p w14:paraId="14E416F7" w14:textId="77777777" w:rsidR="005F1AA5" w:rsidRDefault="005F1AA5" w:rsidP="00B9714C">
                      <w:pPr>
                        <w:ind w:left="560"/>
                        <w:rPr>
                          <w:sz w:val="14"/>
                          <w:szCs w:val="14"/>
                        </w:rPr>
                      </w:pPr>
                      <w:r>
                        <w:rPr>
                          <w:sz w:val="14"/>
                          <w:szCs w:val="14"/>
                        </w:rPr>
                        <w:t xml:space="preserve">A member of the Federation of Nature and </w:t>
                      </w:r>
                    </w:p>
                    <w:p w14:paraId="0D51CE3C" w14:textId="77777777" w:rsidR="005F1AA5" w:rsidRDefault="005F1AA5" w:rsidP="00B9714C">
                      <w:pPr>
                        <w:ind w:left="560"/>
                        <w:rPr>
                          <w:sz w:val="14"/>
                          <w:szCs w:val="14"/>
                        </w:rPr>
                      </w:pPr>
                      <w:r>
                        <w:rPr>
                          <w:sz w:val="14"/>
                          <w:szCs w:val="14"/>
                        </w:rPr>
                        <w:t xml:space="preserve">National Parks of </w:t>
                      </w:r>
                      <w:smartTag w:uri="urn:schemas-microsoft-com:office:smarttags" w:element="place">
                        <w:r>
                          <w:rPr>
                            <w:sz w:val="14"/>
                            <w:szCs w:val="14"/>
                          </w:rPr>
                          <w:t>Europe</w:t>
                        </w:r>
                      </w:smartTag>
                    </w:p>
                  </w:txbxContent>
                </v:textbox>
              </v:shape>
              <v:shape id="Text Box 5" o:spid="_x0000_s1034" type="#_x0000_t202" style="position:absolute;left:6124;top:15491;width:1413;height: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392D1BF8" w14:textId="563B084D" w:rsidR="005F1AA5" w:rsidRDefault="00B16C81" w:rsidP="00B9714C">
                      <w:r>
                        <w:rPr>
                          <w:noProof/>
                          <w:sz w:val="20"/>
                          <w:szCs w:val="20"/>
                        </w:rPr>
                        <w:drawing>
                          <wp:inline distT="0" distB="0" distL="0" distR="0" wp14:anchorId="425ADD53" wp14:editId="3D2BD945">
                            <wp:extent cx="708660" cy="480060"/>
                            <wp:effectExtent l="0" t="0" r="0" b="0"/>
                            <wp:docPr id="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 cy="480060"/>
                                    </a:xfrm>
                                    <a:prstGeom prst="rect">
                                      <a:avLst/>
                                    </a:prstGeom>
                                    <a:noFill/>
                                    <a:ln>
                                      <a:noFill/>
                                    </a:ln>
                                  </pic:spPr>
                                </pic:pic>
                              </a:graphicData>
                            </a:graphic>
                          </wp:inline>
                        </w:drawing>
                      </w:r>
                    </w:p>
                  </w:txbxContent>
                </v:textbox>
              </v:shape>
            </v:group>
          </w:pict>
        </mc:Fallback>
      </mc:AlternateContent>
    </w:r>
    <w:r>
      <w:rPr>
        <w:noProof/>
      </w:rPr>
      <mc:AlternateContent>
        <mc:Choice Requires="wpg">
          <w:drawing>
            <wp:anchor distT="0" distB="0" distL="114300" distR="114300" simplePos="0" relativeHeight="251660288" behindDoc="0" locked="0" layoutInCell="1" allowOverlap="1" wp14:anchorId="1F774EBA" wp14:editId="2D675EC0">
              <wp:simplePos x="0" y="0"/>
              <wp:positionH relativeFrom="column">
                <wp:posOffset>4348480</wp:posOffset>
              </wp:positionH>
              <wp:positionV relativeFrom="paragraph">
                <wp:posOffset>9535160</wp:posOffset>
              </wp:positionV>
              <wp:extent cx="3009265" cy="940435"/>
              <wp:effectExtent l="0" t="0" r="0" b="0"/>
              <wp:wrapNone/>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9265" cy="940435"/>
                        <a:chOff x="6124" y="15225"/>
                        <a:chExt cx="4739" cy="1481"/>
                      </a:xfrm>
                    </wpg:grpSpPr>
                    <wps:wsp>
                      <wps:cNvPr id="4" name="Text Box 7"/>
                      <wps:cNvSpPr txBox="1">
                        <a:spLocks noChangeArrowheads="1"/>
                      </wps:cNvSpPr>
                      <wps:spPr bwMode="auto">
                        <a:xfrm>
                          <a:off x="6903" y="15225"/>
                          <a:ext cx="3960" cy="1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EA8F36" w14:textId="77777777" w:rsidR="005F1AA5" w:rsidRDefault="005F1AA5" w:rsidP="00B9714C">
                            <w:pPr>
                              <w:ind w:left="560"/>
                              <w:rPr>
                                <w:sz w:val="14"/>
                                <w:szCs w:val="14"/>
                              </w:rPr>
                            </w:pPr>
                            <w:r>
                              <w:rPr>
                                <w:sz w:val="14"/>
                                <w:szCs w:val="14"/>
                              </w:rPr>
                              <w:t>Richard Leafe, Chief Executive</w:t>
                            </w:r>
                          </w:p>
                          <w:p w14:paraId="4784EDD2" w14:textId="77777777" w:rsidR="005F1AA5" w:rsidRDefault="005F1AA5" w:rsidP="00B9714C">
                            <w:pPr>
                              <w:ind w:left="560"/>
                              <w:rPr>
                                <w:sz w:val="15"/>
                                <w:szCs w:val="15"/>
                              </w:rPr>
                            </w:pPr>
                          </w:p>
                          <w:p w14:paraId="51A47E02" w14:textId="77777777" w:rsidR="005F1AA5" w:rsidRDefault="005F1AA5" w:rsidP="00B9714C">
                            <w:pPr>
                              <w:ind w:left="560"/>
                              <w:rPr>
                                <w:sz w:val="14"/>
                                <w:szCs w:val="14"/>
                              </w:rPr>
                            </w:pPr>
                            <w:r>
                              <w:rPr>
                                <w:sz w:val="14"/>
                                <w:szCs w:val="14"/>
                              </w:rPr>
                              <w:t>A member of the</w:t>
                            </w:r>
                          </w:p>
                          <w:p w14:paraId="2E830212" w14:textId="77777777" w:rsidR="005F1AA5" w:rsidRDefault="005F1AA5" w:rsidP="00B9714C">
                            <w:pPr>
                              <w:ind w:left="560"/>
                              <w:rPr>
                                <w:sz w:val="14"/>
                                <w:szCs w:val="14"/>
                              </w:rPr>
                            </w:pPr>
                            <w:r>
                              <w:rPr>
                                <w:sz w:val="14"/>
                                <w:szCs w:val="14"/>
                              </w:rPr>
                              <w:t>Association of National Park Authorities</w:t>
                            </w:r>
                          </w:p>
                          <w:p w14:paraId="72F3433A" w14:textId="77777777" w:rsidR="005F1AA5" w:rsidRDefault="005F1AA5" w:rsidP="00B9714C">
                            <w:pPr>
                              <w:ind w:left="560"/>
                              <w:rPr>
                                <w:sz w:val="6"/>
                                <w:szCs w:val="6"/>
                              </w:rPr>
                            </w:pPr>
                          </w:p>
                          <w:p w14:paraId="79670E57" w14:textId="77777777" w:rsidR="005F1AA5" w:rsidRDefault="005F1AA5" w:rsidP="00B9714C">
                            <w:pPr>
                              <w:ind w:left="560"/>
                              <w:rPr>
                                <w:sz w:val="14"/>
                                <w:szCs w:val="14"/>
                              </w:rPr>
                            </w:pPr>
                            <w:r>
                              <w:rPr>
                                <w:sz w:val="14"/>
                                <w:szCs w:val="14"/>
                              </w:rPr>
                              <w:t xml:space="preserve">A member of the Federation of Nature and </w:t>
                            </w:r>
                          </w:p>
                          <w:p w14:paraId="019E0CA1" w14:textId="77777777" w:rsidR="005F1AA5" w:rsidRDefault="005F1AA5" w:rsidP="00B9714C">
                            <w:pPr>
                              <w:ind w:left="560"/>
                              <w:rPr>
                                <w:sz w:val="14"/>
                                <w:szCs w:val="14"/>
                              </w:rPr>
                            </w:pPr>
                            <w:r>
                              <w:rPr>
                                <w:sz w:val="14"/>
                                <w:szCs w:val="14"/>
                              </w:rPr>
                              <w:t xml:space="preserve">National Parks of </w:t>
                            </w:r>
                            <w:smartTag w:uri="urn:schemas-microsoft-com:office:smarttags" w:element="place">
                              <w:r>
                                <w:rPr>
                                  <w:sz w:val="14"/>
                                  <w:szCs w:val="14"/>
                                </w:rPr>
                                <w:t>Europe</w:t>
                              </w:r>
                            </w:smartTag>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6124" y="15491"/>
                          <a:ext cx="1413" cy="9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815543" w14:textId="4A5A1265" w:rsidR="005F1AA5" w:rsidRDefault="00B16C81" w:rsidP="00B9714C">
                            <w:r>
                              <w:rPr>
                                <w:noProof/>
                                <w:sz w:val="20"/>
                                <w:szCs w:val="20"/>
                              </w:rPr>
                              <w:drawing>
                                <wp:inline distT="0" distB="0" distL="0" distR="0" wp14:anchorId="32E98043" wp14:editId="6026C4D5">
                                  <wp:extent cx="708660" cy="480060"/>
                                  <wp:effectExtent l="0" t="0" r="0" b="0"/>
                                  <wp:docPr id="2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 cy="4800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774EBA" id="Group 6" o:spid="_x0000_s1035" style="position:absolute;margin-left:342.4pt;margin-top:750.8pt;width:236.95pt;height:74.05pt;z-index:251660288" coordorigin="6124,15225" coordsize="4739,1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">
              <v:shape id="Text Box 7" o:spid="_x0000_s1036" type="#_x0000_t202" style="position:absolute;left:6903;top:15225;width:3960;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3EEA8F36" w14:textId="77777777" w:rsidR="005F1AA5" w:rsidRDefault="005F1AA5" w:rsidP="00B9714C">
                      <w:pPr>
                        <w:ind w:left="560"/>
                        <w:rPr>
                          <w:sz w:val="14"/>
                          <w:szCs w:val="14"/>
                        </w:rPr>
                      </w:pPr>
                      <w:r>
                        <w:rPr>
                          <w:sz w:val="14"/>
                          <w:szCs w:val="14"/>
                        </w:rPr>
                        <w:t>Richard Leafe, Chief Executive</w:t>
                      </w:r>
                    </w:p>
                    <w:p w14:paraId="4784EDD2" w14:textId="77777777" w:rsidR="005F1AA5" w:rsidRDefault="005F1AA5" w:rsidP="00B9714C">
                      <w:pPr>
                        <w:ind w:left="560"/>
                        <w:rPr>
                          <w:sz w:val="15"/>
                          <w:szCs w:val="15"/>
                        </w:rPr>
                      </w:pPr>
                    </w:p>
                    <w:p w14:paraId="51A47E02" w14:textId="77777777" w:rsidR="005F1AA5" w:rsidRDefault="005F1AA5" w:rsidP="00B9714C">
                      <w:pPr>
                        <w:ind w:left="560"/>
                        <w:rPr>
                          <w:sz w:val="14"/>
                          <w:szCs w:val="14"/>
                        </w:rPr>
                      </w:pPr>
                      <w:r>
                        <w:rPr>
                          <w:sz w:val="14"/>
                          <w:szCs w:val="14"/>
                        </w:rPr>
                        <w:t>A member of the</w:t>
                      </w:r>
                    </w:p>
                    <w:p w14:paraId="2E830212" w14:textId="77777777" w:rsidR="005F1AA5" w:rsidRDefault="005F1AA5" w:rsidP="00B9714C">
                      <w:pPr>
                        <w:ind w:left="560"/>
                        <w:rPr>
                          <w:sz w:val="14"/>
                          <w:szCs w:val="14"/>
                        </w:rPr>
                      </w:pPr>
                      <w:r>
                        <w:rPr>
                          <w:sz w:val="14"/>
                          <w:szCs w:val="14"/>
                        </w:rPr>
                        <w:t>Association of National Park Authorities</w:t>
                      </w:r>
                    </w:p>
                    <w:p w14:paraId="72F3433A" w14:textId="77777777" w:rsidR="005F1AA5" w:rsidRDefault="005F1AA5" w:rsidP="00B9714C">
                      <w:pPr>
                        <w:ind w:left="560"/>
                        <w:rPr>
                          <w:sz w:val="6"/>
                          <w:szCs w:val="6"/>
                        </w:rPr>
                      </w:pPr>
                    </w:p>
                    <w:p w14:paraId="79670E57" w14:textId="77777777" w:rsidR="005F1AA5" w:rsidRDefault="005F1AA5" w:rsidP="00B9714C">
                      <w:pPr>
                        <w:ind w:left="560"/>
                        <w:rPr>
                          <w:sz w:val="14"/>
                          <w:szCs w:val="14"/>
                        </w:rPr>
                      </w:pPr>
                      <w:r>
                        <w:rPr>
                          <w:sz w:val="14"/>
                          <w:szCs w:val="14"/>
                        </w:rPr>
                        <w:t xml:space="preserve">A member of the Federation of Nature and </w:t>
                      </w:r>
                    </w:p>
                    <w:p w14:paraId="019E0CA1" w14:textId="77777777" w:rsidR="005F1AA5" w:rsidRDefault="005F1AA5" w:rsidP="00B9714C">
                      <w:pPr>
                        <w:ind w:left="560"/>
                        <w:rPr>
                          <w:sz w:val="14"/>
                          <w:szCs w:val="14"/>
                        </w:rPr>
                      </w:pPr>
                      <w:r>
                        <w:rPr>
                          <w:sz w:val="14"/>
                          <w:szCs w:val="14"/>
                        </w:rPr>
                        <w:t xml:space="preserve">National Parks of </w:t>
                      </w:r>
                      <w:smartTag w:uri="urn:schemas-microsoft-com:office:smarttags" w:element="place">
                        <w:r>
                          <w:rPr>
                            <w:sz w:val="14"/>
                            <w:szCs w:val="14"/>
                          </w:rPr>
                          <w:t>Europe</w:t>
                        </w:r>
                      </w:smartTag>
                    </w:p>
                  </w:txbxContent>
                </v:textbox>
              </v:shape>
              <v:shape id="Text Box 8" o:spid="_x0000_s1037" type="#_x0000_t202" style="position:absolute;left:6124;top:15491;width:1413;height: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58815543" w14:textId="4A5A1265" w:rsidR="005F1AA5" w:rsidRDefault="00B16C81" w:rsidP="00B9714C">
                      <w:r>
                        <w:rPr>
                          <w:noProof/>
                          <w:sz w:val="20"/>
                          <w:szCs w:val="20"/>
                        </w:rPr>
                        <w:drawing>
                          <wp:inline distT="0" distB="0" distL="0" distR="0" wp14:anchorId="32E98043" wp14:editId="6026C4D5">
                            <wp:extent cx="708660" cy="480060"/>
                            <wp:effectExtent l="0" t="0" r="0" b="0"/>
                            <wp:docPr id="2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 cy="480060"/>
                                    </a:xfrm>
                                    <a:prstGeom prst="rect">
                                      <a:avLst/>
                                    </a:prstGeom>
                                    <a:noFill/>
                                    <a:ln>
                                      <a:noFill/>
                                    </a:ln>
                                  </pic:spPr>
                                </pic:pic>
                              </a:graphicData>
                            </a:graphic>
                          </wp:inline>
                        </w:drawing>
                      </w:r>
                    </w:p>
                  </w:txbxContent>
                </v:textbox>
              </v:shape>
            </v:group>
          </w:pict>
        </mc:Fallback>
      </mc:AlternateContent>
    </w:r>
    <w:r>
      <w:rPr>
        <w:noProof/>
      </w:rPr>
      <mc:AlternateContent>
        <mc:Choice Requires="wpc">
          <w:drawing>
            <wp:inline distT="0" distB="0" distL="0" distR="0" wp14:anchorId="42EA4C47" wp14:editId="437954B6">
              <wp:extent cx="3009265" cy="940435"/>
              <wp:effectExtent l="0" t="0" r="635" b="2540"/>
              <wp:docPr id="2"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448A9EA7" id="Canvas 1" o:spid="_x0000_s1026" editas="canvas" style="width:236.95pt;height:74.05pt;mso-position-horizontal-relative:char;mso-position-vertical-relative:line" coordsize="30092,9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0092;height:9404;visibility:visible;mso-wrap-style:square">
                <v:fill o:detectmouseclick="t"/>
                <v:path o:connecttype="none"/>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F868F" w14:textId="77777777" w:rsidR="000F7628" w:rsidRDefault="000F7628">
      <w:r>
        <w:separator/>
      </w:r>
    </w:p>
  </w:footnote>
  <w:footnote w:type="continuationSeparator" w:id="0">
    <w:p w14:paraId="2131AD70" w14:textId="77777777" w:rsidR="000F7628" w:rsidRDefault="000F7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F6DC3" w14:textId="24973EA1" w:rsidR="000F7628" w:rsidRDefault="00B16C81" w:rsidP="00D81C9F">
    <w:pPr>
      <w:pStyle w:val="Header"/>
      <w:jc w:val="right"/>
    </w:pPr>
    <w:r>
      <w:rPr>
        <w:noProof/>
      </w:rPr>
      <w:drawing>
        <wp:anchor distT="0" distB="0" distL="114300" distR="114300" simplePos="0" relativeHeight="251667456" behindDoc="1" locked="0" layoutInCell="1" allowOverlap="1" wp14:anchorId="01380DC0" wp14:editId="436C1610">
          <wp:simplePos x="0" y="0"/>
          <wp:positionH relativeFrom="page">
            <wp:posOffset>5842000</wp:posOffset>
          </wp:positionH>
          <wp:positionV relativeFrom="page">
            <wp:posOffset>624205</wp:posOffset>
          </wp:positionV>
          <wp:extent cx="1115695" cy="1223645"/>
          <wp:effectExtent l="0" t="0" r="0" b="0"/>
          <wp:wrapThrough wrapText="bothSides">
            <wp:wrapPolygon edited="0">
              <wp:start x="6270" y="0"/>
              <wp:lineTo x="4057" y="1009"/>
              <wp:lineTo x="369" y="4372"/>
              <wp:lineTo x="0" y="15805"/>
              <wp:lineTo x="0" y="21185"/>
              <wp:lineTo x="21391" y="21185"/>
              <wp:lineTo x="21391" y="17823"/>
              <wp:lineTo x="20285" y="16141"/>
              <wp:lineTo x="18072" y="10761"/>
              <wp:lineTo x="18441" y="4708"/>
              <wp:lineTo x="14384" y="673"/>
              <wp:lineTo x="12540" y="0"/>
              <wp:lineTo x="627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1223645"/>
                  </a:xfrm>
                  <a:prstGeom prst="rect">
                    <a:avLst/>
                  </a:prstGeom>
                  <a:noFill/>
                </pic:spPr>
              </pic:pic>
            </a:graphicData>
          </a:graphic>
          <wp14:sizeRelH relativeFrom="page">
            <wp14:pctWidth>0</wp14:pctWidth>
          </wp14:sizeRelH>
          <wp14:sizeRelV relativeFrom="page">
            <wp14:pctHeight>0</wp14:pctHeight>
          </wp14:sizeRelV>
        </wp:anchor>
      </w:drawing>
    </w:r>
  </w:p>
  <w:p w14:paraId="3F22798D" w14:textId="77777777" w:rsidR="000F7628" w:rsidRDefault="000F76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402EE" w14:textId="5C1CDE32" w:rsidR="000F7628" w:rsidRPr="006D0A79" w:rsidRDefault="00B16C81" w:rsidP="006D0A79">
    <w:pPr>
      <w:pStyle w:val="Header"/>
    </w:pPr>
    <w:r>
      <w:rPr>
        <w:noProof/>
      </w:rPr>
      <w:drawing>
        <wp:anchor distT="0" distB="0" distL="114300" distR="114300" simplePos="0" relativeHeight="251666432" behindDoc="1" locked="0" layoutInCell="1" allowOverlap="1" wp14:anchorId="5E743A04" wp14:editId="2EB11FC7">
          <wp:simplePos x="0" y="0"/>
          <wp:positionH relativeFrom="page">
            <wp:posOffset>5842000</wp:posOffset>
          </wp:positionH>
          <wp:positionV relativeFrom="page">
            <wp:posOffset>624205</wp:posOffset>
          </wp:positionV>
          <wp:extent cx="1115695" cy="1223645"/>
          <wp:effectExtent l="0" t="0" r="0" b="0"/>
          <wp:wrapThrough wrapText="bothSides">
            <wp:wrapPolygon edited="0">
              <wp:start x="6270" y="0"/>
              <wp:lineTo x="4057" y="1009"/>
              <wp:lineTo x="369" y="4372"/>
              <wp:lineTo x="0" y="15805"/>
              <wp:lineTo x="0" y="21185"/>
              <wp:lineTo x="21391" y="21185"/>
              <wp:lineTo x="21391" y="17823"/>
              <wp:lineTo x="20285" y="16141"/>
              <wp:lineTo x="18072" y="10761"/>
              <wp:lineTo x="18441" y="4708"/>
              <wp:lineTo x="14384" y="673"/>
              <wp:lineTo x="12540" y="0"/>
              <wp:lineTo x="627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1223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7DFB" w14:textId="4FFFE945" w:rsidR="005F1AA5" w:rsidRDefault="00B16C81" w:rsidP="00D81C9F">
    <w:pPr>
      <w:pStyle w:val="Header"/>
      <w:jc w:val="right"/>
    </w:pPr>
    <w:r>
      <w:rPr>
        <w:noProof/>
      </w:rPr>
      <w:drawing>
        <wp:anchor distT="0" distB="0" distL="114300" distR="114300" simplePos="0" relativeHeight="251662336" behindDoc="1" locked="0" layoutInCell="1" allowOverlap="1" wp14:anchorId="6B136DB2" wp14:editId="5959402D">
          <wp:simplePos x="0" y="0"/>
          <wp:positionH relativeFrom="page">
            <wp:posOffset>5842000</wp:posOffset>
          </wp:positionH>
          <wp:positionV relativeFrom="page">
            <wp:posOffset>624205</wp:posOffset>
          </wp:positionV>
          <wp:extent cx="1115695" cy="1223645"/>
          <wp:effectExtent l="0" t="0" r="0" b="0"/>
          <wp:wrapThrough wrapText="bothSides">
            <wp:wrapPolygon edited="0">
              <wp:start x="6270" y="0"/>
              <wp:lineTo x="4057" y="1009"/>
              <wp:lineTo x="369" y="4372"/>
              <wp:lineTo x="0" y="15805"/>
              <wp:lineTo x="0" y="21185"/>
              <wp:lineTo x="21391" y="21185"/>
              <wp:lineTo x="21391" y="17823"/>
              <wp:lineTo x="20285" y="16141"/>
              <wp:lineTo x="18072" y="10761"/>
              <wp:lineTo x="18441" y="4708"/>
              <wp:lineTo x="14384" y="673"/>
              <wp:lineTo x="12540" y="0"/>
              <wp:lineTo x="6270" y="0"/>
            </wp:wrapPolygon>
          </wp:wrapThrough>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1223645"/>
                  </a:xfrm>
                  <a:prstGeom prst="rect">
                    <a:avLst/>
                  </a:prstGeom>
                  <a:noFill/>
                </pic:spPr>
              </pic:pic>
            </a:graphicData>
          </a:graphic>
          <wp14:sizeRelH relativeFrom="page">
            <wp14:pctWidth>0</wp14:pctWidth>
          </wp14:sizeRelH>
          <wp14:sizeRelV relativeFrom="page">
            <wp14:pctHeight>0</wp14:pctHeight>
          </wp14:sizeRelV>
        </wp:anchor>
      </w:drawing>
    </w:r>
  </w:p>
  <w:p w14:paraId="4259DA07" w14:textId="77777777" w:rsidR="005F1AA5" w:rsidRDefault="005F1A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DA0B" w14:textId="5418FF58" w:rsidR="005F1AA5" w:rsidRPr="006D0A79" w:rsidRDefault="00B16C81" w:rsidP="006D0A79">
    <w:pPr>
      <w:pStyle w:val="Header"/>
    </w:pPr>
    <w:r>
      <w:rPr>
        <w:noProof/>
      </w:rPr>
      <w:drawing>
        <wp:anchor distT="0" distB="0" distL="114300" distR="114300" simplePos="0" relativeHeight="251661312" behindDoc="1" locked="0" layoutInCell="1" allowOverlap="1" wp14:anchorId="636429FE" wp14:editId="27827D98">
          <wp:simplePos x="0" y="0"/>
          <wp:positionH relativeFrom="page">
            <wp:posOffset>5842000</wp:posOffset>
          </wp:positionH>
          <wp:positionV relativeFrom="page">
            <wp:posOffset>624205</wp:posOffset>
          </wp:positionV>
          <wp:extent cx="1115695" cy="1223645"/>
          <wp:effectExtent l="0" t="0" r="0" b="0"/>
          <wp:wrapThrough wrapText="bothSides">
            <wp:wrapPolygon edited="0">
              <wp:start x="6270" y="0"/>
              <wp:lineTo x="4057" y="1009"/>
              <wp:lineTo x="369" y="4372"/>
              <wp:lineTo x="0" y="15805"/>
              <wp:lineTo x="0" y="21185"/>
              <wp:lineTo x="21391" y="21185"/>
              <wp:lineTo x="21391" y="17823"/>
              <wp:lineTo x="20285" y="16141"/>
              <wp:lineTo x="18072" y="10761"/>
              <wp:lineTo x="18441" y="4708"/>
              <wp:lineTo x="14384" y="673"/>
              <wp:lineTo x="12540" y="0"/>
              <wp:lineTo x="6270" y="0"/>
            </wp:wrapPolygon>
          </wp:wrapThrough>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1223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2240E"/>
    <w:multiLevelType w:val="hybridMultilevel"/>
    <w:tmpl w:val="A05C6EF8"/>
    <w:lvl w:ilvl="0" w:tplc="F4AC0D9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942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827"/>
    <w:rsid w:val="00024BBF"/>
    <w:rsid w:val="000F7628"/>
    <w:rsid w:val="00110987"/>
    <w:rsid w:val="001146A0"/>
    <w:rsid w:val="001165B9"/>
    <w:rsid w:val="00152FB3"/>
    <w:rsid w:val="00170F5B"/>
    <w:rsid w:val="001D4619"/>
    <w:rsid w:val="0023333C"/>
    <w:rsid w:val="0024639F"/>
    <w:rsid w:val="002A1466"/>
    <w:rsid w:val="002B76A1"/>
    <w:rsid w:val="002C57EA"/>
    <w:rsid w:val="00317FF6"/>
    <w:rsid w:val="003865AC"/>
    <w:rsid w:val="003B0CF9"/>
    <w:rsid w:val="00405097"/>
    <w:rsid w:val="00421393"/>
    <w:rsid w:val="004727D4"/>
    <w:rsid w:val="004D5F31"/>
    <w:rsid w:val="005F1AA5"/>
    <w:rsid w:val="006354D2"/>
    <w:rsid w:val="006B5C9F"/>
    <w:rsid w:val="006D0A79"/>
    <w:rsid w:val="006F25AD"/>
    <w:rsid w:val="006F3CF2"/>
    <w:rsid w:val="00716680"/>
    <w:rsid w:val="00784634"/>
    <w:rsid w:val="00796A0F"/>
    <w:rsid w:val="00797A3A"/>
    <w:rsid w:val="0081710F"/>
    <w:rsid w:val="00954BD5"/>
    <w:rsid w:val="00973F24"/>
    <w:rsid w:val="009A5DA4"/>
    <w:rsid w:val="009C3791"/>
    <w:rsid w:val="009D209A"/>
    <w:rsid w:val="00A12556"/>
    <w:rsid w:val="00A304B1"/>
    <w:rsid w:val="00A437D2"/>
    <w:rsid w:val="00A43927"/>
    <w:rsid w:val="00A67AAD"/>
    <w:rsid w:val="00A761E0"/>
    <w:rsid w:val="00AC76CB"/>
    <w:rsid w:val="00AD4143"/>
    <w:rsid w:val="00B16C81"/>
    <w:rsid w:val="00B31EBE"/>
    <w:rsid w:val="00B9714C"/>
    <w:rsid w:val="00BB2DAB"/>
    <w:rsid w:val="00BE266A"/>
    <w:rsid w:val="00BE616D"/>
    <w:rsid w:val="00BF7746"/>
    <w:rsid w:val="00C15F7A"/>
    <w:rsid w:val="00C33427"/>
    <w:rsid w:val="00C41348"/>
    <w:rsid w:val="00C939C2"/>
    <w:rsid w:val="00D5325C"/>
    <w:rsid w:val="00D81C9F"/>
    <w:rsid w:val="00D85370"/>
    <w:rsid w:val="00DB415F"/>
    <w:rsid w:val="00E44827"/>
    <w:rsid w:val="00EB469B"/>
    <w:rsid w:val="00ED24FF"/>
    <w:rsid w:val="00F308C0"/>
    <w:rsid w:val="00F90EB0"/>
    <w:rsid w:val="00FC0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01773739"/>
  <w15:chartTrackingRefBased/>
  <w15:docId w15:val="{19D758C3-6B98-4BCA-A461-9BE63FED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3"/>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framePr w:w="4279" w:h="2706" w:wrap="around" w:vAnchor="page" w:hAnchor="page" w:x="1483" w:y="2700"/>
      <w:shd w:val="solid" w:color="FFFFFF" w:fill="FFFFFF"/>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HeaderChar">
    <w:name w:val="Header Char"/>
    <w:link w:val="Header"/>
    <w:uiPriority w:val="99"/>
    <w:rsid w:val="006D0A79"/>
    <w:rPr>
      <w:rFonts w:ascii="Arial" w:hAnsi="Arial"/>
      <w:sz w:val="23"/>
      <w:szCs w:val="24"/>
      <w:lang w:eastAsia="en-US"/>
    </w:rPr>
  </w:style>
  <w:style w:type="character" w:customStyle="1" w:styleId="FooterChar">
    <w:name w:val="Footer Char"/>
    <w:link w:val="Footer"/>
    <w:uiPriority w:val="99"/>
    <w:rsid w:val="00BB2DAB"/>
    <w:rPr>
      <w:rFonts w:ascii="Arial" w:hAnsi="Arial"/>
      <w:sz w:val="23"/>
      <w:szCs w:val="24"/>
      <w:lang w:eastAsia="en-US"/>
    </w:rPr>
  </w:style>
  <w:style w:type="character" w:styleId="FollowedHyperlink">
    <w:name w:val="FollowedHyperlink"/>
    <w:rsid w:val="002C57EA"/>
    <w:rPr>
      <w:color w:val="954F72"/>
      <w:u w:val="single"/>
    </w:rPr>
  </w:style>
  <w:style w:type="character" w:styleId="UnresolvedMention">
    <w:name w:val="Unresolved Mention"/>
    <w:uiPriority w:val="99"/>
    <w:semiHidden/>
    <w:unhideWhenUsed/>
    <w:rsid w:val="00C15F7A"/>
    <w:rPr>
      <w:color w:val="605E5C"/>
      <w:shd w:val="clear" w:color="auto" w:fill="E1DFDD"/>
    </w:rPr>
  </w:style>
  <w:style w:type="paragraph" w:styleId="ListParagraph">
    <w:name w:val="List Paragraph"/>
    <w:basedOn w:val="Normal"/>
    <w:uiPriority w:val="34"/>
    <w:qFormat/>
    <w:rsid w:val="00F90E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0403">
      <w:bodyDiv w:val="1"/>
      <w:marLeft w:val="0"/>
      <w:marRight w:val="0"/>
      <w:marTop w:val="0"/>
      <w:marBottom w:val="0"/>
      <w:divBdr>
        <w:top w:val="none" w:sz="0" w:space="0" w:color="auto"/>
        <w:left w:val="none" w:sz="0" w:space="0" w:color="auto"/>
        <w:bottom w:val="none" w:sz="0" w:space="0" w:color="auto"/>
        <w:right w:val="none" w:sz="0" w:space="0" w:color="auto"/>
      </w:divBdr>
    </w:div>
    <w:div w:id="145629139">
      <w:bodyDiv w:val="1"/>
      <w:marLeft w:val="0"/>
      <w:marRight w:val="0"/>
      <w:marTop w:val="0"/>
      <w:marBottom w:val="0"/>
      <w:divBdr>
        <w:top w:val="none" w:sz="0" w:space="0" w:color="auto"/>
        <w:left w:val="none" w:sz="0" w:space="0" w:color="auto"/>
        <w:bottom w:val="none" w:sz="0" w:space="0" w:color="auto"/>
        <w:right w:val="none" w:sz="0" w:space="0" w:color="auto"/>
      </w:divBdr>
    </w:div>
    <w:div w:id="338432804">
      <w:bodyDiv w:val="1"/>
      <w:marLeft w:val="0"/>
      <w:marRight w:val="0"/>
      <w:marTop w:val="0"/>
      <w:marBottom w:val="0"/>
      <w:divBdr>
        <w:top w:val="none" w:sz="0" w:space="0" w:color="auto"/>
        <w:left w:val="none" w:sz="0" w:space="0" w:color="auto"/>
        <w:bottom w:val="none" w:sz="0" w:space="0" w:color="auto"/>
        <w:right w:val="none" w:sz="0" w:space="0" w:color="auto"/>
      </w:divBdr>
    </w:div>
    <w:div w:id="437409434">
      <w:bodyDiv w:val="1"/>
      <w:marLeft w:val="0"/>
      <w:marRight w:val="0"/>
      <w:marTop w:val="0"/>
      <w:marBottom w:val="0"/>
      <w:divBdr>
        <w:top w:val="none" w:sz="0" w:space="0" w:color="auto"/>
        <w:left w:val="none" w:sz="0" w:space="0" w:color="auto"/>
        <w:bottom w:val="none" w:sz="0" w:space="0" w:color="auto"/>
        <w:right w:val="none" w:sz="0" w:space="0" w:color="auto"/>
      </w:divBdr>
    </w:div>
    <w:div w:id="449474867">
      <w:bodyDiv w:val="1"/>
      <w:marLeft w:val="0"/>
      <w:marRight w:val="0"/>
      <w:marTop w:val="0"/>
      <w:marBottom w:val="0"/>
      <w:divBdr>
        <w:top w:val="none" w:sz="0" w:space="0" w:color="auto"/>
        <w:left w:val="none" w:sz="0" w:space="0" w:color="auto"/>
        <w:bottom w:val="none" w:sz="0" w:space="0" w:color="auto"/>
        <w:right w:val="none" w:sz="0" w:space="0" w:color="auto"/>
      </w:divBdr>
    </w:div>
    <w:div w:id="577449053">
      <w:bodyDiv w:val="1"/>
      <w:marLeft w:val="0"/>
      <w:marRight w:val="0"/>
      <w:marTop w:val="0"/>
      <w:marBottom w:val="0"/>
      <w:divBdr>
        <w:top w:val="none" w:sz="0" w:space="0" w:color="auto"/>
        <w:left w:val="none" w:sz="0" w:space="0" w:color="auto"/>
        <w:bottom w:val="none" w:sz="0" w:space="0" w:color="auto"/>
        <w:right w:val="none" w:sz="0" w:space="0" w:color="auto"/>
      </w:divBdr>
    </w:div>
    <w:div w:id="1455832950">
      <w:bodyDiv w:val="1"/>
      <w:marLeft w:val="0"/>
      <w:marRight w:val="0"/>
      <w:marTop w:val="0"/>
      <w:marBottom w:val="0"/>
      <w:divBdr>
        <w:top w:val="none" w:sz="0" w:space="0" w:color="auto"/>
        <w:left w:val="none" w:sz="0" w:space="0" w:color="auto"/>
        <w:bottom w:val="none" w:sz="0" w:space="0" w:color="auto"/>
        <w:right w:val="none" w:sz="0" w:space="0" w:color="auto"/>
      </w:divBdr>
    </w:div>
    <w:div w:id="1665208247">
      <w:bodyDiv w:val="1"/>
      <w:marLeft w:val="0"/>
      <w:marRight w:val="0"/>
      <w:marTop w:val="0"/>
      <w:marBottom w:val="0"/>
      <w:divBdr>
        <w:top w:val="none" w:sz="0" w:space="0" w:color="auto"/>
        <w:left w:val="none" w:sz="0" w:space="0" w:color="auto"/>
        <w:bottom w:val="none" w:sz="0" w:space="0" w:color="auto"/>
        <w:right w:val="none" w:sz="0" w:space="0" w:color="auto"/>
      </w:divBdr>
    </w:div>
    <w:div w:id="2044557223">
      <w:bodyDiv w:val="1"/>
      <w:marLeft w:val="0"/>
      <w:marRight w:val="0"/>
      <w:marTop w:val="0"/>
      <w:marBottom w:val="0"/>
      <w:divBdr>
        <w:top w:val="none" w:sz="0" w:space="0" w:color="auto"/>
        <w:left w:val="none" w:sz="0" w:space="0" w:color="auto"/>
        <w:bottom w:val="none" w:sz="0" w:space="0" w:color="auto"/>
        <w:right w:val="none" w:sz="0" w:space="0" w:color="auto"/>
      </w:divBdr>
    </w:div>
    <w:div w:id="207981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taking-part-in-a-planning-listed-building-or-enforcement-appeal"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www.gov.uk/appeal-planning-inspectorate" TargetMode="Externa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lanning@lakedistrict.gov.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appeal-planning-inspectorat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4538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Appeal Notification (Writ Reps)</vt:lpstr>
    </vt:vector>
  </TitlesOfParts>
  <Company>Swift LG</Company>
  <LinksUpToDate>false</LinksUpToDate>
  <CharactersWithSpaces>5324</CharactersWithSpaces>
  <SharedDoc>false</SharedDoc>
  <HLinks>
    <vt:vector size="18" baseType="variant">
      <vt:variant>
        <vt:i4>4063293</vt:i4>
      </vt:variant>
      <vt:variant>
        <vt:i4>39</vt:i4>
      </vt:variant>
      <vt:variant>
        <vt:i4>0</vt:i4>
      </vt:variant>
      <vt:variant>
        <vt:i4>5</vt:i4>
      </vt:variant>
      <vt:variant>
        <vt:lpwstr>https://www.gov.uk/appeal-planning-inspectorate</vt:lpwstr>
      </vt:variant>
      <vt:variant>
        <vt:lpwstr/>
      </vt:variant>
      <vt:variant>
        <vt:i4>4456459</vt:i4>
      </vt:variant>
      <vt:variant>
        <vt:i4>33</vt:i4>
      </vt:variant>
      <vt:variant>
        <vt:i4>0</vt:i4>
      </vt:variant>
      <vt:variant>
        <vt:i4>5</vt:i4>
      </vt:variant>
      <vt:variant>
        <vt:lpwstr>https://www.gov.uk/government/collections/taking-part-in-a-planning-listed-building-or-enforcement-appeal</vt:lpwstr>
      </vt:variant>
      <vt:variant>
        <vt:lpwstr/>
      </vt:variant>
      <vt:variant>
        <vt:i4>4063293</vt:i4>
      </vt:variant>
      <vt:variant>
        <vt:i4>18</vt:i4>
      </vt:variant>
      <vt:variant>
        <vt:i4>0</vt:i4>
      </vt:variant>
      <vt:variant>
        <vt:i4>5</vt:i4>
      </vt:variant>
      <vt:variant>
        <vt:lpwstr>https://www.gov.uk/appeal-planning-inspectorate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Notification (Writ Reps)</dc:title>
  <dc:subject/>
  <dc:creator>Heather McClure</dc:creator>
  <cp:keywords/>
  <dc:description/>
  <cp:lastModifiedBy>Christine Adams</cp:lastModifiedBy>
  <cp:revision>2</cp:revision>
  <cp:lastPrinted>1900-01-01T00:00:00Z</cp:lastPrinted>
  <dcterms:created xsi:type="dcterms:W3CDTF">2022-12-30T17:02:00Z</dcterms:created>
  <dcterms:modified xsi:type="dcterms:W3CDTF">2022-12-30T17:02:00Z</dcterms:modified>
</cp:coreProperties>
</file>